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4E3A" w14:textId="4A83FE68" w:rsidR="00135814" w:rsidRPr="00AF5D6B" w:rsidRDefault="00DF5AE8" w:rsidP="00135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920" w:hanging="123"/>
        <w:jc w:val="left"/>
        <w:rPr>
          <w:rFonts w:ascii="Times New Roman" w:eastAsia="Palatino Linotype" w:hAnsi="Times New Roman"/>
          <w:b/>
          <w:bCs/>
          <w:iCs/>
          <w:sz w:val="24"/>
          <w:szCs w:val="24"/>
        </w:rPr>
      </w:pPr>
      <w:r w:rsidRPr="00DF5AE8">
        <w:rPr>
          <w:rFonts w:ascii="Times New Roman" w:eastAsia="Palatino Linotype" w:hAnsi="Times New Roman"/>
          <w:b/>
          <w:bCs/>
          <w:iCs/>
          <w:sz w:val="24"/>
          <w:szCs w:val="24"/>
        </w:rPr>
        <w:t>SUPPLEMENTARY MATERIALS</w:t>
      </w:r>
    </w:p>
    <w:p w14:paraId="44591AFE" w14:textId="55ABC5BE" w:rsidR="00905915" w:rsidRDefault="00905915" w:rsidP="00135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Palatino Linotype" w:hAnsi="Times New Roman"/>
          <w:b/>
          <w:sz w:val="24"/>
          <w:szCs w:val="24"/>
        </w:rPr>
      </w:pPr>
    </w:p>
    <w:p w14:paraId="39CDFE63" w14:textId="3BA477AC" w:rsidR="00135814" w:rsidRDefault="00135814" w:rsidP="00135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Palatino Linotype" w:hAnsi="Times New Roman"/>
          <w:b/>
          <w:sz w:val="24"/>
          <w:szCs w:val="24"/>
        </w:rPr>
      </w:pPr>
    </w:p>
    <w:p w14:paraId="2F8FE152" w14:textId="77777777" w:rsidR="00135814" w:rsidRPr="00AF5D6B" w:rsidRDefault="00135814" w:rsidP="00135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Palatino Linotype" w:hAnsi="Times New Roman"/>
          <w:b/>
          <w:sz w:val="24"/>
          <w:szCs w:val="24"/>
        </w:rPr>
      </w:pPr>
    </w:p>
    <w:p w14:paraId="6F152D79" w14:textId="43BA524B" w:rsidR="00210183" w:rsidRPr="00AF5D6B" w:rsidRDefault="0001525B" w:rsidP="00AF5D6B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rFonts w:ascii="Times New Roman" w:eastAsia="Palatino Linotype" w:hAnsi="Times New Roman"/>
          <w:b/>
          <w:sz w:val="24"/>
          <w:szCs w:val="24"/>
        </w:rPr>
      </w:pPr>
      <w:r w:rsidRPr="0001525B">
        <w:rPr>
          <w:rFonts w:ascii="Times New Roman" w:eastAsia="Palatino Linotype" w:hAnsi="Times New Roman"/>
          <w:b/>
          <w:sz w:val="32"/>
          <w:szCs w:val="32"/>
        </w:rPr>
        <w:t>Design of Experiment approach to optimize High Resolution ICP-OES method for biomonitoring of Zn level in human blood samples</w:t>
      </w:r>
    </w:p>
    <w:p w14:paraId="1E88023D" w14:textId="71BC0B66" w:rsidR="0001525B" w:rsidRPr="0001525B" w:rsidRDefault="0001525B" w:rsidP="00AF5D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Palatino Linotype" w:hAnsi="Times New Roman"/>
          <w:b/>
          <w:sz w:val="24"/>
          <w:szCs w:val="24"/>
          <w:lang w:val="pl-PL"/>
        </w:rPr>
      </w:pPr>
      <w:r w:rsidRPr="0001525B">
        <w:rPr>
          <w:rFonts w:ascii="Times New Roman" w:eastAsia="Palatino Linotype" w:hAnsi="Times New Roman"/>
          <w:b/>
          <w:sz w:val="24"/>
          <w:szCs w:val="24"/>
          <w:lang w:val="pl-PL"/>
        </w:rPr>
        <w:t xml:space="preserve">Jan Sawicki, Magdalena Wójciak, Sławomir </w:t>
      </w:r>
      <w:proofErr w:type="spellStart"/>
      <w:r w:rsidRPr="0001525B">
        <w:rPr>
          <w:rFonts w:ascii="Times New Roman" w:eastAsia="Palatino Linotype" w:hAnsi="Times New Roman"/>
          <w:b/>
          <w:sz w:val="24"/>
          <w:szCs w:val="24"/>
          <w:lang w:val="pl-PL"/>
        </w:rPr>
        <w:t>Dresler</w:t>
      </w:r>
      <w:proofErr w:type="spellEnd"/>
      <w:r w:rsidRPr="0001525B">
        <w:rPr>
          <w:rFonts w:ascii="Times New Roman" w:eastAsia="Palatino Linotype" w:hAnsi="Times New Roman"/>
          <w:b/>
          <w:sz w:val="24"/>
          <w:szCs w:val="24"/>
          <w:lang w:val="pl-PL"/>
        </w:rPr>
        <w:t xml:space="preserve">, Andrzej </w:t>
      </w:r>
      <w:proofErr w:type="spellStart"/>
      <w:r w:rsidRPr="0001525B">
        <w:rPr>
          <w:rFonts w:ascii="Times New Roman" w:eastAsia="Palatino Linotype" w:hAnsi="Times New Roman"/>
          <w:b/>
          <w:sz w:val="24"/>
          <w:szCs w:val="24"/>
          <w:lang w:val="pl-PL"/>
        </w:rPr>
        <w:t>Torbicz</w:t>
      </w:r>
      <w:proofErr w:type="spellEnd"/>
      <w:r w:rsidRPr="0001525B">
        <w:rPr>
          <w:rFonts w:ascii="Times New Roman" w:eastAsia="Palatino Linotype" w:hAnsi="Times New Roman"/>
          <w:b/>
          <w:sz w:val="24"/>
          <w:szCs w:val="24"/>
          <w:lang w:val="pl-PL"/>
        </w:rPr>
        <w:t>, Agnieszka Skalska-Kamińska, Ireneusz Sowa</w:t>
      </w:r>
    </w:p>
    <w:p w14:paraId="616114F8" w14:textId="7D6DDBEC" w:rsidR="000C1AA8" w:rsidRPr="00AF5D6B" w:rsidRDefault="0001525B" w:rsidP="00AF5D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Palatino Linotype" w:hAnsi="Times New Roman"/>
          <w:sz w:val="24"/>
          <w:szCs w:val="24"/>
        </w:rPr>
      </w:pPr>
      <w:r w:rsidRPr="0001525B">
        <w:rPr>
          <w:rFonts w:ascii="Times New Roman" w:eastAsia="Palatino Linotype" w:hAnsi="Times New Roman"/>
          <w:sz w:val="24"/>
          <w:szCs w:val="24"/>
        </w:rPr>
        <w:t xml:space="preserve">Department of Analytical Chemistry, Medical University of Lublin, 4A </w:t>
      </w:r>
      <w:proofErr w:type="spellStart"/>
      <w:r w:rsidRPr="0001525B">
        <w:rPr>
          <w:rFonts w:ascii="Times New Roman" w:eastAsia="Palatino Linotype" w:hAnsi="Times New Roman"/>
          <w:sz w:val="24"/>
          <w:szCs w:val="24"/>
        </w:rPr>
        <w:t>Chodźki</w:t>
      </w:r>
      <w:proofErr w:type="spellEnd"/>
      <w:r w:rsidRPr="0001525B">
        <w:rPr>
          <w:rFonts w:ascii="Times New Roman" w:eastAsia="Palatino Linotype" w:hAnsi="Times New Roman"/>
          <w:sz w:val="24"/>
          <w:szCs w:val="24"/>
        </w:rPr>
        <w:t xml:space="preserve"> St., 20-093 Lublin, Poland</w:t>
      </w:r>
    </w:p>
    <w:p w14:paraId="21CFF8FB" w14:textId="66542B01" w:rsidR="00971562" w:rsidRPr="00AF5D6B" w:rsidRDefault="00971562" w:rsidP="00AF5D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 New Roman" w:eastAsia="Palatino Linotype" w:hAnsi="Times New Roman"/>
          <w:sz w:val="24"/>
          <w:szCs w:val="24"/>
        </w:rPr>
      </w:pPr>
    </w:p>
    <w:p w14:paraId="6763F684" w14:textId="77777777" w:rsidR="009B6FB9" w:rsidRPr="004D6982" w:rsidRDefault="009B6FB9" w:rsidP="009B6F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D6982">
        <w:rPr>
          <w:rFonts w:ascii="Times New Roman" w:hAnsi="Times New Roman"/>
          <w:noProof/>
          <w:sz w:val="24"/>
          <w:szCs w:val="24"/>
          <w:lang w:val="pl-PL" w:eastAsia="pl-PL"/>
        </w:rPr>
        <w:drawing>
          <wp:inline distT="0" distB="0" distL="0" distR="0" wp14:anchorId="03C11DE5" wp14:editId="22A49E01">
            <wp:extent cx="4246340" cy="2752725"/>
            <wp:effectExtent l="0" t="0" r="190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8772" cy="27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50EB5" w14:textId="77777777" w:rsidR="009B6FB9" w:rsidRPr="004D6982" w:rsidRDefault="009B6FB9" w:rsidP="009B6FB9">
      <w:pPr>
        <w:spacing w:line="36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lang w:eastAsia="de-DE" w:bidi="en-US"/>
        </w:rPr>
      </w:pPr>
      <w:r w:rsidRPr="004D6982">
        <w:rPr>
          <w:rFonts w:ascii="Times New Roman" w:eastAsia="Times New Roman" w:hAnsi="Times New Roman"/>
          <w:color w:val="auto"/>
          <w:sz w:val="24"/>
          <w:szCs w:val="24"/>
          <w:lang w:eastAsia="de-DE" w:bidi="en-US"/>
        </w:rPr>
        <w:t>Fig</w:t>
      </w:r>
      <w:r>
        <w:rPr>
          <w:rFonts w:ascii="Times New Roman" w:eastAsia="Times New Roman" w:hAnsi="Times New Roman"/>
          <w:color w:val="auto"/>
          <w:sz w:val="24"/>
          <w:szCs w:val="24"/>
          <w:lang w:eastAsia="de-DE" w:bidi="en-US"/>
        </w:rPr>
        <w:t>.</w:t>
      </w:r>
      <w:r w:rsidRPr="004D6982">
        <w:rPr>
          <w:rFonts w:ascii="Times New Roman" w:eastAsia="Times New Roman" w:hAnsi="Times New Roman"/>
          <w:color w:val="auto"/>
          <w:sz w:val="24"/>
          <w:szCs w:val="24"/>
          <w:lang w:eastAsia="de-DE" w:bidi="en-US"/>
        </w:rPr>
        <w:t xml:space="preserve"> S1. Predicted vs. actual response</w:t>
      </w:r>
    </w:p>
    <w:p w14:paraId="7F3B9280" w14:textId="77777777" w:rsidR="009B6FB9" w:rsidRPr="004D6982" w:rsidRDefault="009B6FB9" w:rsidP="009B6F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D6982">
        <w:rPr>
          <w:rFonts w:ascii="Times New Roman" w:hAnsi="Times New Roman"/>
          <w:noProof/>
          <w:sz w:val="24"/>
          <w:szCs w:val="24"/>
          <w:lang w:val="pl-PL" w:eastAsia="pl-PL"/>
        </w:rPr>
        <w:drawing>
          <wp:inline distT="0" distB="0" distL="0" distR="0" wp14:anchorId="204E4E9A" wp14:editId="772A334C">
            <wp:extent cx="4191000" cy="209550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703662" w14:textId="77777777" w:rsidR="009B6FB9" w:rsidRPr="004D6982" w:rsidRDefault="009B6FB9" w:rsidP="009B6FB9">
      <w:pPr>
        <w:pStyle w:val="MDPI51figurecaption"/>
        <w:spacing w:before="0" w:after="0" w:line="360" w:lineRule="auto"/>
        <w:ind w:left="0"/>
        <w:jc w:val="center"/>
        <w:rPr>
          <w:rFonts w:ascii="Times New Roman" w:hAnsi="Times New Roman"/>
          <w:color w:val="auto"/>
          <w:sz w:val="24"/>
          <w:szCs w:val="24"/>
        </w:rPr>
      </w:pPr>
      <w:r w:rsidRPr="004D6982">
        <w:rPr>
          <w:rFonts w:ascii="Times New Roman" w:hAnsi="Times New Roman"/>
          <w:color w:val="auto"/>
          <w:sz w:val="24"/>
          <w:szCs w:val="24"/>
        </w:rPr>
        <w:t>Fig</w:t>
      </w:r>
      <w:r>
        <w:rPr>
          <w:rFonts w:ascii="Times New Roman" w:hAnsi="Times New Roman"/>
          <w:color w:val="auto"/>
          <w:sz w:val="24"/>
          <w:szCs w:val="24"/>
        </w:rPr>
        <w:t>.</w:t>
      </w:r>
      <w:r w:rsidRPr="004D6982">
        <w:rPr>
          <w:rFonts w:ascii="Times New Roman" w:hAnsi="Times New Roman"/>
          <w:color w:val="auto"/>
          <w:sz w:val="24"/>
          <w:szCs w:val="24"/>
        </w:rPr>
        <w:t xml:space="preserve"> S2.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4D6982">
        <w:rPr>
          <w:rFonts w:ascii="Times New Roman" w:hAnsi="Times New Roman"/>
          <w:color w:val="auto"/>
          <w:sz w:val="24"/>
          <w:szCs w:val="24"/>
        </w:rPr>
        <w:t>Relationship between signal intensity and auxiliary gas flow - axial mode;</w:t>
      </w:r>
    </w:p>
    <w:p w14:paraId="42932397" w14:textId="5E9BFC78" w:rsidR="009B6FB9" w:rsidRDefault="009B6FB9" w:rsidP="009B6FB9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4D6982">
        <w:rPr>
          <w:rFonts w:ascii="Times New Roman" w:hAnsi="Times New Roman"/>
          <w:noProof/>
          <w:sz w:val="24"/>
          <w:szCs w:val="24"/>
          <w:lang w:val="pl-PL" w:eastAsia="pl-PL"/>
        </w:rPr>
        <w:lastRenderedPageBreak/>
        <w:drawing>
          <wp:inline distT="0" distB="0" distL="0" distR="0" wp14:anchorId="28FEE425" wp14:editId="55832AE5">
            <wp:extent cx="5760720" cy="2492186"/>
            <wp:effectExtent l="0" t="0" r="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940D5" w14:textId="77777777" w:rsidR="009B6FB9" w:rsidRDefault="009B6FB9" w:rsidP="009B6F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D6982">
        <w:rPr>
          <w:rFonts w:ascii="Times New Roman" w:hAnsi="Times New Roman"/>
          <w:sz w:val="24"/>
          <w:szCs w:val="24"/>
        </w:rPr>
        <w:t>(a)</w:t>
      </w:r>
    </w:p>
    <w:p w14:paraId="40C8F136" w14:textId="77777777" w:rsidR="009B6FB9" w:rsidRDefault="009B6FB9" w:rsidP="009B6F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D6982">
        <w:rPr>
          <w:rFonts w:ascii="Times New Roman" w:hAnsi="Times New Roman"/>
          <w:noProof/>
          <w:sz w:val="24"/>
          <w:szCs w:val="24"/>
          <w:lang w:val="pl-PL" w:eastAsia="pl-PL"/>
        </w:rPr>
        <w:drawing>
          <wp:inline distT="0" distB="0" distL="0" distR="0" wp14:anchorId="241169A9" wp14:editId="4B0F4366">
            <wp:extent cx="5760720" cy="2492186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A898B" w14:textId="77777777" w:rsidR="009B6FB9" w:rsidRDefault="009B6FB9" w:rsidP="009B6F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D6982">
        <w:rPr>
          <w:rFonts w:ascii="Times New Roman" w:hAnsi="Times New Roman"/>
          <w:sz w:val="24"/>
          <w:szCs w:val="24"/>
        </w:rPr>
        <w:t>(b)</w:t>
      </w:r>
    </w:p>
    <w:p w14:paraId="15DB8D0A" w14:textId="46A22E66" w:rsidR="009B6FB9" w:rsidRDefault="009B6FB9" w:rsidP="009B6FB9">
      <w:pPr>
        <w:pStyle w:val="MDPI51figurecaption"/>
        <w:spacing w:before="0" w:after="0" w:line="360" w:lineRule="auto"/>
        <w:ind w:left="0"/>
        <w:jc w:val="center"/>
        <w:rPr>
          <w:rFonts w:ascii="Times New Roman" w:hAnsi="Times New Roman"/>
          <w:color w:val="auto"/>
          <w:sz w:val="24"/>
          <w:szCs w:val="24"/>
        </w:rPr>
      </w:pPr>
      <w:r w:rsidRPr="004D6982">
        <w:rPr>
          <w:rFonts w:ascii="Times New Roman" w:hAnsi="Times New Roman"/>
          <w:color w:val="auto"/>
          <w:sz w:val="24"/>
          <w:szCs w:val="24"/>
        </w:rPr>
        <w:t>Fig</w:t>
      </w:r>
      <w:r>
        <w:rPr>
          <w:rFonts w:ascii="Times New Roman" w:hAnsi="Times New Roman"/>
          <w:color w:val="auto"/>
          <w:sz w:val="24"/>
          <w:szCs w:val="24"/>
        </w:rPr>
        <w:t>.</w:t>
      </w:r>
      <w:r w:rsidRPr="004D6982">
        <w:rPr>
          <w:rFonts w:ascii="Times New Roman" w:hAnsi="Times New Roman"/>
          <w:color w:val="auto"/>
          <w:sz w:val="24"/>
          <w:szCs w:val="24"/>
        </w:rPr>
        <w:t xml:space="preserve"> S3. Signal registered at wavelength 206.200 nm; (a) – blank oxidative mixture was heated in disposable vessel recommended for graphite block, (b) – blank oxidative mixture was heated using </w:t>
      </w:r>
      <w:proofErr w:type="spellStart"/>
      <w:r w:rsidRPr="004D6982">
        <w:rPr>
          <w:rFonts w:ascii="Times New Roman" w:hAnsi="Times New Roman"/>
          <w:color w:val="auto"/>
          <w:sz w:val="24"/>
          <w:szCs w:val="24"/>
        </w:rPr>
        <w:t>TOPwave</w:t>
      </w:r>
      <w:proofErr w:type="spellEnd"/>
      <w:r w:rsidRPr="004D6982">
        <w:rPr>
          <w:rFonts w:ascii="Times New Roman" w:hAnsi="Times New Roman"/>
          <w:color w:val="auto"/>
          <w:sz w:val="24"/>
          <w:szCs w:val="24"/>
        </w:rPr>
        <w:t xml:space="preserve"> system in reusable vessel previously subjected cleaning procedure recommended by manufacturer</w:t>
      </w:r>
    </w:p>
    <w:p w14:paraId="56DAE508" w14:textId="77777777" w:rsidR="009B6FB9" w:rsidRPr="0036504C" w:rsidRDefault="009B6FB9" w:rsidP="009B6FB9">
      <w:pPr>
        <w:pStyle w:val="MDPI51figurecaption"/>
        <w:spacing w:before="0" w:after="0"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</w:p>
    <w:p w14:paraId="22BE6FB5" w14:textId="77777777" w:rsidR="009B6FB9" w:rsidRPr="004D6982" w:rsidRDefault="009B6FB9" w:rsidP="009B6F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D6982">
        <w:rPr>
          <w:rFonts w:ascii="Times New Roman" w:hAnsi="Times New Roman"/>
          <w:noProof/>
          <w:sz w:val="24"/>
          <w:szCs w:val="24"/>
          <w:lang w:val="pl-PL" w:eastAsia="pl-PL"/>
        </w:rPr>
        <w:lastRenderedPageBreak/>
        <w:drawing>
          <wp:inline distT="0" distB="0" distL="0" distR="0" wp14:anchorId="23997314" wp14:editId="50E083A2">
            <wp:extent cx="5410200" cy="2324100"/>
            <wp:effectExtent l="0" t="0" r="0" b="0"/>
            <wp:docPr id="11" name="Obraz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412" cy="232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039A2" w14:textId="77777777" w:rsidR="009B6FB9" w:rsidRPr="004D6982" w:rsidRDefault="009B6FB9" w:rsidP="009B6FB9">
      <w:pPr>
        <w:spacing w:line="360" w:lineRule="auto"/>
        <w:ind w:left="1418"/>
        <w:rPr>
          <w:rFonts w:ascii="Times New Roman" w:hAnsi="Times New Roman"/>
          <w:color w:val="auto"/>
          <w:sz w:val="24"/>
          <w:szCs w:val="24"/>
        </w:rPr>
      </w:pPr>
      <w:r w:rsidRPr="004D6982">
        <w:rPr>
          <w:rFonts w:ascii="Times New Roman" w:hAnsi="Times New Roman"/>
          <w:color w:val="auto"/>
          <w:sz w:val="24"/>
          <w:szCs w:val="24"/>
        </w:rPr>
        <w:t>Fig</w:t>
      </w:r>
      <w:r>
        <w:rPr>
          <w:rFonts w:ascii="Times New Roman" w:hAnsi="Times New Roman"/>
          <w:color w:val="auto"/>
          <w:sz w:val="24"/>
          <w:szCs w:val="24"/>
        </w:rPr>
        <w:t>.</w:t>
      </w:r>
      <w:r w:rsidRPr="004D6982">
        <w:rPr>
          <w:rFonts w:ascii="Times New Roman" w:hAnsi="Times New Roman"/>
          <w:color w:val="auto"/>
          <w:sz w:val="24"/>
          <w:szCs w:val="24"/>
        </w:rPr>
        <w:t xml:space="preserve"> S4. Signal of Zn obtained in real blood samples after digestion</w:t>
      </w:r>
    </w:p>
    <w:p w14:paraId="51BE41F4" w14:textId="77777777" w:rsidR="009B6FB9" w:rsidRDefault="009B6FB9" w:rsidP="009B6FB9">
      <w:pPr>
        <w:pStyle w:val="MDPI41tablecaption"/>
        <w:spacing w:line="360" w:lineRule="auto"/>
        <w:ind w:left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4D6982">
        <w:rPr>
          <w:rFonts w:ascii="Times New Roman" w:hAnsi="Times New Roman" w:cs="Times New Roman"/>
          <w:color w:val="auto"/>
          <w:sz w:val="24"/>
          <w:szCs w:val="24"/>
        </w:rPr>
        <w:t>Table S1</w:t>
      </w:r>
    </w:p>
    <w:p w14:paraId="0AF51725" w14:textId="77777777" w:rsidR="009B6FB9" w:rsidRPr="004D6982" w:rsidRDefault="009B6FB9" w:rsidP="009B6FB9">
      <w:pPr>
        <w:pStyle w:val="MDPI41tablecaption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6982">
        <w:rPr>
          <w:rFonts w:ascii="Times New Roman" w:hAnsi="Times New Roman" w:cs="Times New Roman"/>
          <w:color w:val="auto"/>
          <w:sz w:val="24"/>
          <w:szCs w:val="24"/>
        </w:rPr>
        <w:t>Analysis of variance for quadratic model.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36"/>
        <w:gridCol w:w="1736"/>
        <w:gridCol w:w="1489"/>
        <w:gridCol w:w="950"/>
        <w:gridCol w:w="1072"/>
      </w:tblGrid>
      <w:tr w:rsidR="009B6FB9" w:rsidRPr="004D6982" w14:paraId="3D4533F2" w14:textId="77777777" w:rsidTr="004C7970">
        <w:trPr>
          <w:jc w:val="center"/>
        </w:trPr>
        <w:tc>
          <w:tcPr>
            <w:tcW w:w="0" w:type="auto"/>
            <w:hideMark/>
          </w:tcPr>
          <w:p w14:paraId="77859053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Source</w:t>
            </w:r>
          </w:p>
        </w:tc>
        <w:tc>
          <w:tcPr>
            <w:tcW w:w="0" w:type="auto"/>
            <w:hideMark/>
          </w:tcPr>
          <w:p w14:paraId="59FEAE98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Sum of Squares</w:t>
            </w:r>
          </w:p>
        </w:tc>
        <w:tc>
          <w:tcPr>
            <w:tcW w:w="0" w:type="auto"/>
            <w:hideMark/>
          </w:tcPr>
          <w:p w14:paraId="1A7CF388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Mean Square</w:t>
            </w:r>
          </w:p>
        </w:tc>
        <w:tc>
          <w:tcPr>
            <w:tcW w:w="0" w:type="auto"/>
            <w:hideMark/>
          </w:tcPr>
          <w:p w14:paraId="46977AFA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F-value</w:t>
            </w:r>
          </w:p>
        </w:tc>
        <w:tc>
          <w:tcPr>
            <w:tcW w:w="0" w:type="auto"/>
            <w:hideMark/>
          </w:tcPr>
          <w:p w14:paraId="3C55A91B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p-value</w:t>
            </w:r>
          </w:p>
        </w:tc>
      </w:tr>
      <w:tr w:rsidR="009B6FB9" w:rsidRPr="004D6982" w14:paraId="56ECC3A8" w14:textId="77777777" w:rsidTr="004C7970">
        <w:trPr>
          <w:jc w:val="center"/>
        </w:trPr>
        <w:tc>
          <w:tcPr>
            <w:tcW w:w="0" w:type="auto"/>
            <w:hideMark/>
          </w:tcPr>
          <w:p w14:paraId="22E69B2A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Model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DB6258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2.523E+09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587368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3.154E+08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50216A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59.19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1EC809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&lt; 0.0001</w:t>
            </w:r>
          </w:p>
        </w:tc>
      </w:tr>
      <w:tr w:rsidR="009B6FB9" w:rsidRPr="004D6982" w14:paraId="442DFD60" w14:textId="77777777" w:rsidTr="004C7970">
        <w:trPr>
          <w:jc w:val="center"/>
        </w:trPr>
        <w:tc>
          <w:tcPr>
            <w:tcW w:w="0" w:type="auto"/>
            <w:vAlign w:val="center"/>
            <w:hideMark/>
          </w:tcPr>
          <w:p w14:paraId="541ADB52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RF Power (L)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CCA15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8.405E+08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C153AE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8.405E+08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B4220F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157.75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8B905C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&lt; 0.0001</w:t>
            </w:r>
          </w:p>
        </w:tc>
      </w:tr>
      <w:tr w:rsidR="009B6FB9" w:rsidRPr="004D6982" w14:paraId="57BC4E61" w14:textId="77777777" w:rsidTr="004C7970">
        <w:trPr>
          <w:jc w:val="center"/>
        </w:trPr>
        <w:tc>
          <w:tcPr>
            <w:tcW w:w="0" w:type="auto"/>
            <w:vAlign w:val="center"/>
            <w:hideMark/>
          </w:tcPr>
          <w:p w14:paraId="335E318E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Plasma gas flow (L)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9FDAB8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2.220E+07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969F48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2.220E+07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97037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4.17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2A68D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0.0493</w:t>
            </w:r>
          </w:p>
        </w:tc>
      </w:tr>
      <w:tr w:rsidR="009B6FB9" w:rsidRPr="004D6982" w14:paraId="10A475C8" w14:textId="77777777" w:rsidTr="004C7970">
        <w:trPr>
          <w:jc w:val="center"/>
        </w:trPr>
        <w:tc>
          <w:tcPr>
            <w:tcW w:w="0" w:type="auto"/>
            <w:vAlign w:val="center"/>
            <w:hideMark/>
          </w:tcPr>
          <w:p w14:paraId="6E17D34D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Nebulizer gas flow (L)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218AD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1.156E+09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496750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1.156E+09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0D1FF7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217.03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8FE72D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&lt; 0.0001</w:t>
            </w:r>
          </w:p>
        </w:tc>
      </w:tr>
      <w:tr w:rsidR="009B6FB9" w:rsidRPr="004D6982" w14:paraId="218AC407" w14:textId="77777777" w:rsidTr="004C7970">
        <w:trPr>
          <w:jc w:val="center"/>
        </w:trPr>
        <w:tc>
          <w:tcPr>
            <w:tcW w:w="0" w:type="auto"/>
            <w:vAlign w:val="center"/>
            <w:hideMark/>
          </w:tcPr>
          <w:p w14:paraId="10472844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Sample flow rate (L)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E06B6F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3.879E+08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633AE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3.879E+08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795016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72.80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022679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&lt; 0.0001</w:t>
            </w:r>
          </w:p>
        </w:tc>
      </w:tr>
      <w:tr w:rsidR="009B6FB9" w:rsidRPr="004D6982" w14:paraId="1B872993" w14:textId="77777777" w:rsidTr="004C7970">
        <w:trPr>
          <w:jc w:val="center"/>
        </w:trPr>
        <w:tc>
          <w:tcPr>
            <w:tcW w:w="0" w:type="auto"/>
            <w:vAlign w:val="center"/>
            <w:hideMark/>
          </w:tcPr>
          <w:p w14:paraId="638F12BD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RF Power (Q)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CEC078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1.084E+06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BA6CF9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1.084E+06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F35AD6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0.2034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F08E13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0.6549</w:t>
            </w:r>
          </w:p>
        </w:tc>
      </w:tr>
      <w:tr w:rsidR="009B6FB9" w:rsidRPr="004D6982" w14:paraId="7821428B" w14:textId="77777777" w:rsidTr="004C7970">
        <w:trPr>
          <w:jc w:val="center"/>
        </w:trPr>
        <w:tc>
          <w:tcPr>
            <w:tcW w:w="0" w:type="auto"/>
            <w:vAlign w:val="center"/>
            <w:hideMark/>
          </w:tcPr>
          <w:p w14:paraId="2B52A87F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Plasma gas flow (Q)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16DD8A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4.093E+07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3DC2F7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4.093E+07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6D2A51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7.68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FD1BD3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0.0091</w:t>
            </w:r>
          </w:p>
        </w:tc>
      </w:tr>
      <w:tr w:rsidR="009B6FB9" w:rsidRPr="004D6982" w14:paraId="4245D95B" w14:textId="77777777" w:rsidTr="004C7970">
        <w:trPr>
          <w:jc w:val="center"/>
        </w:trPr>
        <w:tc>
          <w:tcPr>
            <w:tcW w:w="0" w:type="auto"/>
            <w:vAlign w:val="center"/>
            <w:hideMark/>
          </w:tcPr>
          <w:p w14:paraId="2F02C6FB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Nebulizer gas flow (Q)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986806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27343.19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DB63AE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27343.19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8BD836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0.0051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26CD3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0.9433</w:t>
            </w:r>
          </w:p>
        </w:tc>
      </w:tr>
      <w:tr w:rsidR="009B6FB9" w:rsidRPr="004D6982" w14:paraId="49059773" w14:textId="77777777" w:rsidTr="004C7970">
        <w:trPr>
          <w:jc w:val="center"/>
        </w:trPr>
        <w:tc>
          <w:tcPr>
            <w:tcW w:w="0" w:type="auto"/>
            <w:vAlign w:val="center"/>
            <w:hideMark/>
          </w:tcPr>
          <w:p w14:paraId="0CB057E5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Sample flow rate (Q)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28ABE1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8.092E+07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56BFB7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8.092E+07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059551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15.19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3E02FE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0.0005</w:t>
            </w:r>
          </w:p>
        </w:tc>
      </w:tr>
      <w:tr w:rsidR="009B6FB9" w:rsidRPr="004D6982" w14:paraId="0115C50E" w14:textId="77777777" w:rsidTr="004C7970">
        <w:trPr>
          <w:jc w:val="center"/>
        </w:trPr>
        <w:tc>
          <w:tcPr>
            <w:tcW w:w="0" w:type="auto"/>
            <w:vAlign w:val="center"/>
            <w:hideMark/>
          </w:tcPr>
          <w:p w14:paraId="768FF40F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Residual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92E920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1.758E+08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0625E7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5.328E+06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E8C803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4E04AA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9B6FB9" w:rsidRPr="004D6982" w14:paraId="37774009" w14:textId="77777777" w:rsidTr="004C7970">
        <w:trPr>
          <w:jc w:val="center"/>
        </w:trPr>
        <w:tc>
          <w:tcPr>
            <w:tcW w:w="0" w:type="auto"/>
            <w:vAlign w:val="center"/>
            <w:hideMark/>
          </w:tcPr>
          <w:p w14:paraId="3B354EA7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Lack of Fit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1728BA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1.714E+08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820E29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5.713E+06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660346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3.87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98801A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0.1452</w:t>
            </w:r>
          </w:p>
        </w:tc>
      </w:tr>
      <w:tr w:rsidR="009B6FB9" w:rsidRPr="004D6982" w14:paraId="58EC581F" w14:textId="77777777" w:rsidTr="004C7970">
        <w:trPr>
          <w:jc w:val="center"/>
        </w:trPr>
        <w:tc>
          <w:tcPr>
            <w:tcW w:w="0" w:type="auto"/>
            <w:vAlign w:val="center"/>
            <w:hideMark/>
          </w:tcPr>
          <w:p w14:paraId="74E063E5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Pure Error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654518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4.427E+06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18A221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1.476E+06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10A1DC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1E2E8B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9B6FB9" w:rsidRPr="004D6982" w14:paraId="3F36C816" w14:textId="77777777" w:rsidTr="004C7970">
        <w:trPr>
          <w:jc w:val="center"/>
        </w:trPr>
        <w:tc>
          <w:tcPr>
            <w:tcW w:w="0" w:type="auto"/>
            <w:vAlign w:val="center"/>
            <w:hideMark/>
          </w:tcPr>
          <w:p w14:paraId="7DFD7DFE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Cor 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D76639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2.699E+09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795061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0D7181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C8461F" w14:textId="77777777" w:rsidR="009B6FB9" w:rsidRPr="004D6982" w:rsidRDefault="009B6FB9" w:rsidP="004C7970">
            <w:pPr>
              <w:pStyle w:val="MDPI41tablecaption"/>
              <w:spacing w:before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48D50C44" w14:textId="1EB6DDE4" w:rsidR="00845E62" w:rsidRDefault="00845E62" w:rsidP="00B12B4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6B26B4" w14:textId="77777777" w:rsidR="00B12B4F" w:rsidRDefault="00B12B4F" w:rsidP="00B12B4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186924D" w14:textId="77777777" w:rsidR="009B6FB9" w:rsidRDefault="009B6FB9" w:rsidP="009B6FB9">
      <w:pPr>
        <w:pStyle w:val="MDPI41tablecaption"/>
        <w:autoSpaceDE w:val="0"/>
        <w:autoSpaceDN w:val="0"/>
        <w:spacing w:before="0" w:after="0" w:line="360" w:lineRule="auto"/>
        <w:ind w:left="0"/>
        <w:jc w:val="right"/>
        <w:rPr>
          <w:rFonts w:ascii="Times New Roman" w:hAnsi="Times New Roman"/>
          <w:color w:val="auto"/>
          <w:sz w:val="24"/>
          <w:szCs w:val="24"/>
        </w:rPr>
      </w:pPr>
      <w:r w:rsidRPr="004D6982">
        <w:rPr>
          <w:rFonts w:ascii="Times New Roman" w:hAnsi="Times New Roman" w:cs="Times New Roman"/>
          <w:color w:val="auto"/>
          <w:sz w:val="24"/>
          <w:szCs w:val="24"/>
        </w:rPr>
        <w:lastRenderedPageBreak/>
        <w:t>Table S2</w:t>
      </w:r>
    </w:p>
    <w:p w14:paraId="2B71BEA4" w14:textId="77777777" w:rsidR="009B6FB9" w:rsidRDefault="009B6FB9" w:rsidP="009B6F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D6982">
        <w:rPr>
          <w:rFonts w:ascii="Times New Roman" w:hAnsi="Times New Roman"/>
          <w:color w:val="auto"/>
          <w:sz w:val="24"/>
          <w:szCs w:val="24"/>
        </w:rPr>
        <w:t>LOQ verification (n = 5)</w:t>
      </w:r>
    </w:p>
    <w:tbl>
      <w:tblPr>
        <w:tblStyle w:val="Tabela-Siatka"/>
        <w:tblW w:w="7857" w:type="dxa"/>
        <w:tblInd w:w="7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569"/>
        <w:gridCol w:w="1570"/>
        <w:gridCol w:w="1568"/>
        <w:gridCol w:w="1565"/>
        <w:gridCol w:w="17"/>
      </w:tblGrid>
      <w:tr w:rsidR="009B6FB9" w:rsidRPr="004D6982" w14:paraId="5D4C837B" w14:textId="77777777" w:rsidTr="004C7970">
        <w:trPr>
          <w:gridAfter w:val="1"/>
          <w:wAfter w:w="17" w:type="dxa"/>
        </w:trPr>
        <w:tc>
          <w:tcPr>
            <w:tcW w:w="7840" w:type="dxa"/>
            <w:gridSpan w:val="5"/>
            <w:shd w:val="clear" w:color="auto" w:fill="auto"/>
            <w:vAlign w:val="center"/>
          </w:tcPr>
          <w:p w14:paraId="45AB724B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no matrix</w:t>
            </w:r>
          </w:p>
        </w:tc>
      </w:tr>
      <w:tr w:rsidR="009B6FB9" w:rsidRPr="004D6982" w14:paraId="020AE7B0" w14:textId="77777777" w:rsidTr="004C7970">
        <w:trPr>
          <w:gridAfter w:val="1"/>
          <w:wAfter w:w="17" w:type="dxa"/>
        </w:trPr>
        <w:tc>
          <w:tcPr>
            <w:tcW w:w="1568" w:type="dxa"/>
            <w:shd w:val="clear" w:color="auto" w:fill="auto"/>
            <w:vAlign w:val="center"/>
          </w:tcPr>
          <w:p w14:paraId="5B5CF686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Zn concentration</w:t>
            </w:r>
          </w:p>
          <w:p w14:paraId="186A61A7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μg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L</w:t>
            </w:r>
            <w:r w:rsidRPr="00B2676A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-1</w:t>
            </w: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]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30F785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Concentration found</w:t>
            </w:r>
          </w:p>
          <w:p w14:paraId="25947778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μg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L</w:t>
            </w:r>
            <w:r w:rsidRPr="00B2676A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-1</w:t>
            </w: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]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BB7FB61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u</w:t>
            </w:r>
            <w:r w:rsidRPr="004D6982">
              <w:rPr>
                <w:rFonts w:ascii="Times New Roman" w:hAnsi="Times New Roman"/>
                <w:color w:val="auto"/>
                <w:sz w:val="24"/>
                <w:szCs w:val="24"/>
                <w:vertAlign w:val="subscript"/>
              </w:rPr>
              <w:t>imp</w:t>
            </w:r>
            <w:proofErr w:type="spellEnd"/>
          </w:p>
          <w:p w14:paraId="6C338856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[%]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10022BC1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u</w:t>
            </w:r>
            <w:r w:rsidRPr="004D6982">
              <w:rPr>
                <w:rFonts w:ascii="Times New Roman" w:hAnsi="Times New Roman"/>
                <w:color w:val="auto"/>
                <w:sz w:val="24"/>
                <w:szCs w:val="24"/>
                <w:vertAlign w:val="subscript"/>
              </w:rPr>
              <w:t>bias</w:t>
            </w:r>
            <w:proofErr w:type="spellEnd"/>
          </w:p>
          <w:p w14:paraId="3E553CCB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[%]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709FBA1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Style w:val="hgkelc"/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Style w:val="hgkelc"/>
                <w:rFonts w:ascii="Times New Roman" w:hAnsi="Times New Roman"/>
                <w:color w:val="auto"/>
                <w:sz w:val="24"/>
                <w:szCs w:val="24"/>
              </w:rPr>
              <w:t>U*</w:t>
            </w:r>
          </w:p>
          <w:p w14:paraId="05073F0F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[%]</w:t>
            </w:r>
          </w:p>
        </w:tc>
      </w:tr>
      <w:tr w:rsidR="009B6FB9" w:rsidRPr="004D6982" w14:paraId="16D9DF74" w14:textId="77777777" w:rsidTr="004C7970"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7766F81E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0.50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49850C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0.32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381E85D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9BC0ACE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-36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7DF76490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39</w:t>
            </w:r>
          </w:p>
        </w:tc>
      </w:tr>
      <w:tr w:rsidR="009B6FB9" w:rsidRPr="004D6982" w14:paraId="5497B042" w14:textId="77777777" w:rsidTr="004C7970"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3F5E116C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CF437D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0.77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85CD16D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BDB1339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-23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6E7D3644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</w:p>
        </w:tc>
      </w:tr>
      <w:tr w:rsidR="009B6FB9" w:rsidRPr="004D6982" w14:paraId="11F0438B" w14:textId="77777777" w:rsidTr="004C7970"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5A51C0FF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2.0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D65DB7E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1.9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7A236FC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1.6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5241C97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-5.0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1569ABCB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5.2</w:t>
            </w:r>
          </w:p>
        </w:tc>
      </w:tr>
      <w:tr w:rsidR="009B6FB9" w:rsidRPr="004D6982" w14:paraId="0135B6C9" w14:textId="77777777" w:rsidTr="004C7970"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495BF932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873DADD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2.6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FA0391C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1.7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0BBC570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-6.7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3E91FA22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6.9</w:t>
            </w:r>
          </w:p>
        </w:tc>
      </w:tr>
      <w:tr w:rsidR="009B6FB9" w:rsidRPr="004D6982" w14:paraId="1D11D525" w14:textId="77777777" w:rsidTr="004C7970"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04B1E017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4.0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6EE8622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4.0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79C9907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1.5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DA797DB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0.0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31797F35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1.5</w:t>
            </w:r>
          </w:p>
        </w:tc>
      </w:tr>
      <w:tr w:rsidR="009B6FB9" w:rsidRPr="004D6982" w14:paraId="4C8694E6" w14:textId="77777777" w:rsidTr="004C7970"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502AAB75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0007821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4.9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D0D4E8B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0.91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28B326C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-2.0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3119F988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2.2</w:t>
            </w:r>
          </w:p>
        </w:tc>
      </w:tr>
      <w:tr w:rsidR="009B6FB9" w:rsidRPr="004D6982" w14:paraId="5EC1EF8B" w14:textId="77777777" w:rsidTr="004C7970">
        <w:trPr>
          <w:gridAfter w:val="1"/>
          <w:wAfter w:w="17" w:type="dxa"/>
        </w:trPr>
        <w:tc>
          <w:tcPr>
            <w:tcW w:w="7840" w:type="dxa"/>
            <w:gridSpan w:val="5"/>
            <w:shd w:val="clear" w:color="auto" w:fill="auto"/>
            <w:vAlign w:val="center"/>
          </w:tcPr>
          <w:p w14:paraId="620B18C4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matrix matched</w:t>
            </w:r>
          </w:p>
        </w:tc>
      </w:tr>
      <w:tr w:rsidR="009B6FB9" w:rsidRPr="004D6982" w14:paraId="384D47F7" w14:textId="77777777" w:rsidTr="004C7970">
        <w:trPr>
          <w:gridAfter w:val="1"/>
          <w:wAfter w:w="17" w:type="dxa"/>
        </w:trPr>
        <w:tc>
          <w:tcPr>
            <w:tcW w:w="1568" w:type="dxa"/>
            <w:shd w:val="clear" w:color="auto" w:fill="auto"/>
            <w:vAlign w:val="center"/>
          </w:tcPr>
          <w:p w14:paraId="510F8741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Zn concentration</w:t>
            </w:r>
          </w:p>
          <w:p w14:paraId="5BC4A7B2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μg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L</w:t>
            </w:r>
            <w:r w:rsidRPr="00B2676A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-1</w:t>
            </w: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]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26244C3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Concentration found</w:t>
            </w:r>
          </w:p>
          <w:p w14:paraId="2EF4B24D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μg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L</w:t>
            </w:r>
            <w:r w:rsidRPr="00B2676A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-1</w:t>
            </w: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]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C68F60E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u</w:t>
            </w:r>
            <w:r w:rsidRPr="004D6982">
              <w:rPr>
                <w:rFonts w:ascii="Times New Roman" w:hAnsi="Times New Roman"/>
                <w:color w:val="auto"/>
                <w:sz w:val="24"/>
                <w:szCs w:val="24"/>
                <w:vertAlign w:val="subscript"/>
              </w:rPr>
              <w:t>imp</w:t>
            </w:r>
            <w:proofErr w:type="spellEnd"/>
          </w:p>
          <w:p w14:paraId="61B47F3B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[%]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481D5EB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u</w:t>
            </w:r>
            <w:r w:rsidRPr="004D6982">
              <w:rPr>
                <w:rFonts w:ascii="Times New Roman" w:hAnsi="Times New Roman"/>
                <w:color w:val="auto"/>
                <w:sz w:val="24"/>
                <w:szCs w:val="24"/>
                <w:vertAlign w:val="subscript"/>
              </w:rPr>
              <w:t>bias</w:t>
            </w:r>
            <w:proofErr w:type="spellEnd"/>
          </w:p>
          <w:p w14:paraId="63F89041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[%]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1C2FF6E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U</w:t>
            </w:r>
          </w:p>
          <w:p w14:paraId="40CDF56E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[%]</w:t>
            </w:r>
          </w:p>
        </w:tc>
      </w:tr>
      <w:tr w:rsidR="009B6FB9" w:rsidRPr="004D6982" w14:paraId="445E538E" w14:textId="77777777" w:rsidTr="004C7970"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07CEA1C1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0.50</w:t>
            </w:r>
          </w:p>
        </w:tc>
        <w:tc>
          <w:tcPr>
            <w:tcW w:w="1569" w:type="dxa"/>
            <w:shd w:val="clear" w:color="auto" w:fill="auto"/>
            <w:vAlign w:val="bottom"/>
          </w:tcPr>
          <w:p w14:paraId="1D20267B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0.34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5710D74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0D1E1401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-32</w:t>
            </w:r>
          </w:p>
        </w:tc>
        <w:tc>
          <w:tcPr>
            <w:tcW w:w="1582" w:type="dxa"/>
            <w:gridSpan w:val="2"/>
            <w:shd w:val="clear" w:color="auto" w:fill="auto"/>
            <w:vAlign w:val="bottom"/>
          </w:tcPr>
          <w:p w14:paraId="55F21D63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34</w:t>
            </w:r>
          </w:p>
        </w:tc>
      </w:tr>
      <w:tr w:rsidR="009B6FB9" w:rsidRPr="004D6982" w14:paraId="3CBC8BE9" w14:textId="77777777" w:rsidTr="004C7970"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71B83A56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1.0</w:t>
            </w:r>
          </w:p>
        </w:tc>
        <w:tc>
          <w:tcPr>
            <w:tcW w:w="1569" w:type="dxa"/>
            <w:shd w:val="clear" w:color="auto" w:fill="auto"/>
            <w:vAlign w:val="bottom"/>
          </w:tcPr>
          <w:p w14:paraId="43A2E795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0.78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B9B2029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4.4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692DA759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-22</w:t>
            </w:r>
          </w:p>
        </w:tc>
        <w:tc>
          <w:tcPr>
            <w:tcW w:w="1582" w:type="dxa"/>
            <w:gridSpan w:val="2"/>
            <w:shd w:val="clear" w:color="auto" w:fill="auto"/>
            <w:vAlign w:val="bottom"/>
          </w:tcPr>
          <w:p w14:paraId="1779F519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</w:p>
        </w:tc>
      </w:tr>
      <w:tr w:rsidR="009B6FB9" w:rsidRPr="004D6982" w14:paraId="76C17368" w14:textId="77777777" w:rsidTr="004C7970"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28503C98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2.0</w:t>
            </w:r>
          </w:p>
        </w:tc>
        <w:tc>
          <w:tcPr>
            <w:tcW w:w="1569" w:type="dxa"/>
            <w:shd w:val="clear" w:color="auto" w:fill="auto"/>
            <w:vAlign w:val="bottom"/>
          </w:tcPr>
          <w:p w14:paraId="2931499E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1.9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2E2074A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3.7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143E9A5F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-5.0</w:t>
            </w:r>
          </w:p>
        </w:tc>
        <w:tc>
          <w:tcPr>
            <w:tcW w:w="1582" w:type="dxa"/>
            <w:gridSpan w:val="2"/>
            <w:shd w:val="clear" w:color="auto" w:fill="auto"/>
            <w:vAlign w:val="bottom"/>
          </w:tcPr>
          <w:p w14:paraId="40B4E4FC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6.2</w:t>
            </w:r>
          </w:p>
        </w:tc>
      </w:tr>
      <w:tr w:rsidR="009B6FB9" w:rsidRPr="004D6982" w14:paraId="4263F6A8" w14:textId="77777777" w:rsidTr="004C7970"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76755124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1569" w:type="dxa"/>
            <w:shd w:val="clear" w:color="auto" w:fill="auto"/>
            <w:vAlign w:val="bottom"/>
          </w:tcPr>
          <w:p w14:paraId="0DB6D5BB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2.8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A321FF4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3.6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3000B63F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-6.7</w:t>
            </w:r>
          </w:p>
        </w:tc>
        <w:tc>
          <w:tcPr>
            <w:tcW w:w="1582" w:type="dxa"/>
            <w:gridSpan w:val="2"/>
            <w:shd w:val="clear" w:color="auto" w:fill="auto"/>
            <w:vAlign w:val="bottom"/>
          </w:tcPr>
          <w:p w14:paraId="265C6A3A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7.6</w:t>
            </w:r>
          </w:p>
        </w:tc>
      </w:tr>
      <w:tr w:rsidR="009B6FB9" w:rsidRPr="004D6982" w14:paraId="080FAD21" w14:textId="77777777" w:rsidTr="004C7970"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0FFA5EBB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4.0</w:t>
            </w:r>
          </w:p>
        </w:tc>
        <w:tc>
          <w:tcPr>
            <w:tcW w:w="1569" w:type="dxa"/>
            <w:shd w:val="clear" w:color="auto" w:fill="auto"/>
            <w:vAlign w:val="bottom"/>
          </w:tcPr>
          <w:p w14:paraId="1310DB4B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3.9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8B977EF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1.6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4E3ABB54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-2.5</w:t>
            </w:r>
          </w:p>
        </w:tc>
        <w:tc>
          <w:tcPr>
            <w:tcW w:w="1582" w:type="dxa"/>
            <w:gridSpan w:val="2"/>
            <w:shd w:val="clear" w:color="auto" w:fill="auto"/>
            <w:vAlign w:val="bottom"/>
          </w:tcPr>
          <w:p w14:paraId="3E316580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3.0</w:t>
            </w:r>
          </w:p>
        </w:tc>
      </w:tr>
      <w:tr w:rsidR="009B6FB9" w:rsidRPr="004D6982" w14:paraId="7BEF7890" w14:textId="77777777" w:rsidTr="004C7970"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5C71855B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1569" w:type="dxa"/>
            <w:shd w:val="clear" w:color="auto" w:fill="auto"/>
            <w:vAlign w:val="bottom"/>
          </w:tcPr>
          <w:p w14:paraId="0A15E102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4.8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465C141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4EB37E94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-4.0</w:t>
            </w:r>
          </w:p>
        </w:tc>
        <w:tc>
          <w:tcPr>
            <w:tcW w:w="1582" w:type="dxa"/>
            <w:gridSpan w:val="2"/>
            <w:shd w:val="clear" w:color="auto" w:fill="auto"/>
            <w:vAlign w:val="bottom"/>
          </w:tcPr>
          <w:p w14:paraId="570BD4CC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4.5</w:t>
            </w:r>
          </w:p>
        </w:tc>
      </w:tr>
    </w:tbl>
    <w:p w14:paraId="2CF12014" w14:textId="77777777" w:rsidR="009B6FB9" w:rsidRPr="004D6982" w:rsidRDefault="009B6FB9" w:rsidP="009B6FB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9686B2B" w14:textId="77777777" w:rsidR="009B6FB9" w:rsidRPr="004D6982" w:rsidRDefault="009B6FB9" w:rsidP="009B6FB9">
      <w:pPr>
        <w:pStyle w:val="MDPI31text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D6982">
        <w:rPr>
          <w:rFonts w:ascii="Times New Roman" w:hAnsi="Times New Roman"/>
          <w:color w:val="auto"/>
          <w:sz w:val="24"/>
          <w:szCs w:val="24"/>
        </w:rPr>
        <w:t xml:space="preserve">*Combined standard uncertainty (U) </w:t>
      </w:r>
      <w:r w:rsidRPr="004D6982">
        <w:rPr>
          <w:rFonts w:ascii="Times New Roman" w:hAnsi="Times New Roman"/>
          <w:sz w:val="24"/>
          <w:szCs w:val="24"/>
        </w:rPr>
        <w:t>was calculated from the formula:</w:t>
      </w:r>
    </w:p>
    <w:tbl>
      <w:tblPr>
        <w:tblW w:w="7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6"/>
        <w:gridCol w:w="430"/>
      </w:tblGrid>
      <w:tr w:rsidR="009B6FB9" w:rsidRPr="00ED32AC" w14:paraId="43A36B7D" w14:textId="77777777" w:rsidTr="004C7970">
        <w:trPr>
          <w:trHeight w:val="340"/>
        </w:trPr>
        <w:tc>
          <w:tcPr>
            <w:tcW w:w="7426" w:type="dxa"/>
            <w:shd w:val="clear" w:color="auto" w:fill="auto"/>
            <w:vAlign w:val="center"/>
          </w:tcPr>
          <w:p w14:paraId="75E42A88" w14:textId="77777777" w:rsidR="009B6FB9" w:rsidRPr="004D6982" w:rsidRDefault="009B6FB9" w:rsidP="004C7970">
            <w:pPr>
              <w:pStyle w:val="MDPI31text"/>
              <w:spacing w:line="360" w:lineRule="auto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  <w:lang w:val="pl-PL"/>
              </w:rPr>
            </w:pPr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rFonts w:ascii="Times New Roman" w:hAnsi="Times New Roman"/>
                    <w:iCs/>
                    <w:color w:val="auto"/>
                    <w:sz w:val="24"/>
                    <w:szCs w:val="24"/>
                    <w:lang w:val="pl-PL"/>
                  </w:rPr>
                  <m:t>U</m:t>
                </m:r>
                <m:r>
                  <m:rPr>
                    <m:nor/>
                  </m:rPr>
                  <w:rPr>
                    <w:rFonts w:ascii="Times New Roman" w:hAnsi="Times New Roman"/>
                    <w:color w:val="auto"/>
                    <w:sz w:val="24"/>
                    <w:szCs w:val="24"/>
                    <w:lang w:val="pl-PL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color w:val="auto"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Cs/>
                                <w:color w:val="auto"/>
                                <w:sz w:val="24"/>
                                <w:szCs w:val="24"/>
                                <w:lang w:val="pl-PL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Cs/>
                                <w:color w:val="auto"/>
                                <w:sz w:val="24"/>
                                <w:szCs w:val="24"/>
                                <w:lang w:val="pl-PL"/>
                              </w:rPr>
                              <m:t>bias</m:t>
                            </m:r>
                          </m:sub>
                        </m:sSub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  <w:lang w:val="pl-PL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Times New Roman" w:hAnsi="Times New Roman"/>
                        <w:color w:val="auto"/>
                        <w:sz w:val="24"/>
                        <w:szCs w:val="24"/>
                        <w:lang w:val="pl-PL"/>
                      </w:rPr>
                      <m:t xml:space="preserve"> +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color w:val="auto"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Cs/>
                                <w:color w:val="auto"/>
                                <w:sz w:val="24"/>
                                <w:szCs w:val="24"/>
                                <w:lang w:val="pl-PL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Cs/>
                                <w:color w:val="auto"/>
                                <w:sz w:val="24"/>
                                <w:szCs w:val="24"/>
                                <w:lang w:val="pl-PL"/>
                              </w:rPr>
                              <m:t>imp</m:t>
                            </m:r>
                          </m:sub>
                        </m:sSub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  <w:lang w:val="pl-PL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430" w:type="dxa"/>
            <w:shd w:val="clear" w:color="auto" w:fill="auto"/>
            <w:vAlign w:val="center"/>
          </w:tcPr>
          <w:p w14:paraId="4D40A269" w14:textId="77777777" w:rsidR="009B6FB9" w:rsidRPr="004D6982" w:rsidRDefault="009B6FB9" w:rsidP="004C7970">
            <w:pPr>
              <w:pStyle w:val="MDPI31text"/>
              <w:spacing w:line="360" w:lineRule="auto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6F5F6FFA" w14:textId="77777777" w:rsidR="009B6FB9" w:rsidRPr="004D6982" w:rsidRDefault="009B6FB9" w:rsidP="009B6FB9">
      <w:pPr>
        <w:pStyle w:val="MDPI31text"/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4D6982">
        <w:rPr>
          <w:rFonts w:ascii="Times New Roman" w:hAnsi="Times New Roman"/>
          <w:color w:val="auto"/>
          <w:sz w:val="24"/>
          <w:szCs w:val="24"/>
        </w:rPr>
        <w:t>u</w:t>
      </w:r>
      <w:r w:rsidRPr="004D6982">
        <w:rPr>
          <w:rFonts w:ascii="Times New Roman" w:hAnsi="Times New Roman"/>
          <w:color w:val="auto"/>
          <w:sz w:val="24"/>
          <w:szCs w:val="24"/>
          <w:vertAlign w:val="subscript"/>
        </w:rPr>
        <w:t>imp</w:t>
      </w:r>
      <w:proofErr w:type="spellEnd"/>
      <w:r w:rsidRPr="004D6982">
        <w:rPr>
          <w:rFonts w:ascii="Times New Roman" w:hAnsi="Times New Roman"/>
          <w:color w:val="auto"/>
          <w:sz w:val="24"/>
          <w:szCs w:val="24"/>
        </w:rPr>
        <w:t xml:space="preserve"> – precision expressed as residual standard deviation of measurements [%],</w:t>
      </w:r>
    </w:p>
    <w:p w14:paraId="2EAC7F6F" w14:textId="7496C320" w:rsidR="009B6FB9" w:rsidRPr="00BF0AEE" w:rsidRDefault="009B6FB9" w:rsidP="00BF0AEE">
      <w:pPr>
        <w:pStyle w:val="MDPI31text"/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4D6982">
        <w:rPr>
          <w:rFonts w:ascii="Times New Roman" w:hAnsi="Times New Roman"/>
          <w:color w:val="auto"/>
          <w:sz w:val="24"/>
          <w:szCs w:val="24"/>
        </w:rPr>
        <w:t>u</w:t>
      </w:r>
      <w:r w:rsidRPr="004D6982">
        <w:rPr>
          <w:rFonts w:ascii="Times New Roman" w:hAnsi="Times New Roman"/>
          <w:color w:val="auto"/>
          <w:sz w:val="24"/>
          <w:szCs w:val="24"/>
          <w:vertAlign w:val="subscript"/>
        </w:rPr>
        <w:t>bias</w:t>
      </w:r>
      <w:proofErr w:type="spellEnd"/>
      <w:r w:rsidRPr="004D6982">
        <w:rPr>
          <w:rFonts w:ascii="Times New Roman" w:hAnsi="Times New Roman"/>
          <w:color w:val="auto"/>
          <w:sz w:val="24"/>
          <w:szCs w:val="24"/>
        </w:rPr>
        <w:t xml:space="preserve"> - relative error [%]</w:t>
      </w: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14:paraId="117E6CCF" w14:textId="77777777" w:rsidR="009B6FB9" w:rsidRDefault="009B6FB9" w:rsidP="009B6FB9">
      <w:pPr>
        <w:pStyle w:val="MDPI31text"/>
        <w:spacing w:line="360" w:lineRule="auto"/>
        <w:ind w:left="0"/>
        <w:jc w:val="right"/>
        <w:rPr>
          <w:rFonts w:ascii="Times New Roman" w:hAnsi="Times New Roman"/>
          <w:color w:val="auto"/>
          <w:sz w:val="24"/>
          <w:szCs w:val="24"/>
        </w:rPr>
      </w:pPr>
      <w:r w:rsidRPr="004D6982">
        <w:rPr>
          <w:rFonts w:ascii="Times New Roman" w:hAnsi="Times New Roman"/>
          <w:color w:val="auto"/>
          <w:sz w:val="24"/>
          <w:szCs w:val="24"/>
        </w:rPr>
        <w:lastRenderedPageBreak/>
        <w:t>Table S3</w:t>
      </w:r>
    </w:p>
    <w:p w14:paraId="3A20FECA" w14:textId="77777777" w:rsidR="009B6FB9" w:rsidRPr="004D6982" w:rsidRDefault="009B6FB9" w:rsidP="009B6FB9">
      <w:pPr>
        <w:pStyle w:val="MDPI41tablecaption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6982">
        <w:rPr>
          <w:rFonts w:ascii="Times New Roman" w:hAnsi="Times New Roman" w:cs="Times New Roman"/>
          <w:color w:val="auto"/>
          <w:sz w:val="24"/>
          <w:szCs w:val="24"/>
        </w:rPr>
        <w:t>Regression analysis performed using GraphPad Prism 8.0 software.</w:t>
      </w:r>
    </w:p>
    <w:tbl>
      <w:tblPr>
        <w:tblW w:w="7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2268"/>
        <w:gridCol w:w="2694"/>
      </w:tblGrid>
      <w:tr w:rsidR="009B6FB9" w:rsidRPr="004D6982" w14:paraId="7A9F3DBF" w14:textId="77777777" w:rsidTr="004C7970">
        <w:trPr>
          <w:trHeight w:val="540"/>
          <w:jc w:val="center"/>
        </w:trPr>
        <w:tc>
          <w:tcPr>
            <w:tcW w:w="2637" w:type="dxa"/>
            <w:shd w:val="clear" w:color="auto" w:fill="auto"/>
            <w:vAlign w:val="center"/>
          </w:tcPr>
          <w:p w14:paraId="1EDB7110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Parameter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8D38F2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Matrix matched*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BCE765A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No </w:t>
            </w:r>
            <w:proofErr w:type="spellStart"/>
            <w:r w:rsidRPr="004D6982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martix</w:t>
            </w:r>
            <w:proofErr w:type="spellEnd"/>
          </w:p>
        </w:tc>
      </w:tr>
      <w:tr w:rsidR="009B6FB9" w:rsidRPr="004D6982" w14:paraId="159F35D4" w14:textId="77777777" w:rsidTr="004C7970">
        <w:trPr>
          <w:jc w:val="center"/>
        </w:trPr>
        <w:tc>
          <w:tcPr>
            <w:tcW w:w="2637" w:type="dxa"/>
            <w:shd w:val="clear" w:color="auto" w:fill="auto"/>
            <w:noWrap/>
            <w:vAlign w:val="center"/>
            <w:hideMark/>
          </w:tcPr>
          <w:p w14:paraId="4A10CD89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Equation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1A9D212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y = 394.6x + 2032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6AECB316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y = 418.3x-145.0</w:t>
            </w:r>
          </w:p>
        </w:tc>
      </w:tr>
      <w:tr w:rsidR="009B6FB9" w:rsidRPr="004D6982" w14:paraId="6A0B1F4C" w14:textId="77777777" w:rsidTr="004C7970">
        <w:trPr>
          <w:jc w:val="center"/>
        </w:trPr>
        <w:tc>
          <w:tcPr>
            <w:tcW w:w="2637" w:type="dxa"/>
            <w:shd w:val="clear" w:color="auto" w:fill="auto"/>
            <w:noWrap/>
            <w:vAlign w:val="center"/>
            <w:hideMark/>
          </w:tcPr>
          <w:p w14:paraId="17E0B526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R square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2922FF3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0.99994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5D463925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0.99995</w:t>
            </w:r>
          </w:p>
        </w:tc>
      </w:tr>
      <w:tr w:rsidR="009B6FB9" w:rsidRPr="004D6982" w14:paraId="14101934" w14:textId="77777777" w:rsidTr="004C7970">
        <w:trPr>
          <w:jc w:val="center"/>
        </w:trPr>
        <w:tc>
          <w:tcPr>
            <w:tcW w:w="2637" w:type="dxa"/>
            <w:shd w:val="clear" w:color="auto" w:fill="auto"/>
            <w:noWrap/>
            <w:vAlign w:val="center"/>
            <w:hideMark/>
          </w:tcPr>
          <w:p w14:paraId="47BCA52A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95% Confidence Intervals slope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190E15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385.5 – 403.6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7B3DFC97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409.3 – 427.3</w:t>
            </w:r>
          </w:p>
        </w:tc>
      </w:tr>
      <w:tr w:rsidR="009B6FB9" w:rsidRPr="004D6982" w14:paraId="5C051C6C" w14:textId="77777777" w:rsidTr="004C7970">
        <w:trPr>
          <w:jc w:val="center"/>
        </w:trPr>
        <w:tc>
          <w:tcPr>
            <w:tcW w:w="2637" w:type="dxa"/>
            <w:shd w:val="clear" w:color="auto" w:fill="auto"/>
            <w:noWrap/>
            <w:vAlign w:val="center"/>
            <w:hideMark/>
          </w:tcPr>
          <w:p w14:paraId="48A3AC8B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95% Confidence Intervals</w:t>
            </w:r>
          </w:p>
          <w:p w14:paraId="4A1F235E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Y-intercept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9CA2F1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-3042 - 7107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F23D091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-5184 - 4894</w:t>
            </w:r>
          </w:p>
        </w:tc>
      </w:tr>
      <w:tr w:rsidR="009B6FB9" w:rsidRPr="004D6982" w14:paraId="1F837951" w14:textId="77777777" w:rsidTr="004C7970">
        <w:trPr>
          <w:jc w:val="center"/>
        </w:trPr>
        <w:tc>
          <w:tcPr>
            <w:tcW w:w="2637" w:type="dxa"/>
            <w:shd w:val="clear" w:color="auto" w:fill="auto"/>
            <w:noWrap/>
            <w:vAlign w:val="center"/>
            <w:hideMark/>
          </w:tcPr>
          <w:p w14:paraId="4B203B98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95% Confidence Intervals</w:t>
            </w:r>
          </w:p>
          <w:p w14:paraId="2E9B0053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X-intercept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683C48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-18,31 - 7,587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8DD5E9D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-11,88 - 12,21</w:t>
            </w:r>
          </w:p>
        </w:tc>
      </w:tr>
      <w:tr w:rsidR="009B6FB9" w:rsidRPr="004D6982" w14:paraId="624145C8" w14:textId="77777777" w:rsidTr="004C7970">
        <w:trPr>
          <w:jc w:val="center"/>
        </w:trPr>
        <w:tc>
          <w:tcPr>
            <w:tcW w:w="2637" w:type="dxa"/>
            <w:shd w:val="clear" w:color="auto" w:fill="auto"/>
            <w:noWrap/>
            <w:vAlign w:val="center"/>
          </w:tcPr>
          <w:p w14:paraId="11D1C875" w14:textId="77777777" w:rsidR="009B6FB9" w:rsidRPr="004D6982" w:rsidRDefault="009B6FB9" w:rsidP="004C7970">
            <w:pPr>
              <w:pStyle w:val="MDPI42tablebody"/>
              <w:autoSpaceDE w:val="0"/>
              <w:autoSpaceDN w:val="0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Residual sum of squares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03F48A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1655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0AC92947" w14:textId="77777777" w:rsidR="009B6FB9" w:rsidRPr="004D6982" w:rsidRDefault="009B6FB9" w:rsidP="004C7970">
            <w:pPr>
              <w:pStyle w:val="MDPI42tablebody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6982">
              <w:rPr>
                <w:rFonts w:ascii="Times New Roman" w:hAnsi="Times New Roman"/>
                <w:color w:val="auto"/>
                <w:sz w:val="24"/>
                <w:szCs w:val="24"/>
              </w:rPr>
              <w:t>1643</w:t>
            </w:r>
          </w:p>
        </w:tc>
      </w:tr>
    </w:tbl>
    <w:p w14:paraId="7D1F044F" w14:textId="77777777" w:rsidR="009B6FB9" w:rsidRPr="004D6982" w:rsidRDefault="009B6FB9" w:rsidP="009B6FB9">
      <w:pPr>
        <w:pStyle w:val="MDPI43tablefooter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4D6982">
        <w:rPr>
          <w:rFonts w:ascii="Times New Roman" w:hAnsi="Times New Roman" w:cs="Times New Roman"/>
          <w:color w:val="auto"/>
          <w:sz w:val="24"/>
          <w:szCs w:val="24"/>
        </w:rPr>
        <w:t xml:space="preserve">* matrix matched solution contains K 30 </w:t>
      </w:r>
      <w:r>
        <w:rPr>
          <w:rFonts w:ascii="Times New Roman" w:hAnsi="Times New Roman" w:cs="Times New Roman"/>
          <w:color w:val="auto"/>
          <w:sz w:val="24"/>
          <w:szCs w:val="24"/>
        </w:rPr>
        <w:t>mg L</w:t>
      </w:r>
      <w:r w:rsidRPr="00A5625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</w:t>
      </w:r>
      <w:r w:rsidRPr="004D6982">
        <w:rPr>
          <w:rFonts w:ascii="Times New Roman" w:hAnsi="Times New Roman" w:cs="Times New Roman"/>
          <w:color w:val="auto"/>
          <w:sz w:val="24"/>
          <w:szCs w:val="24"/>
        </w:rPr>
        <w:t xml:space="preserve">, Na 640 </w:t>
      </w:r>
      <w:r>
        <w:rPr>
          <w:rFonts w:ascii="Times New Roman" w:hAnsi="Times New Roman" w:cs="Times New Roman"/>
          <w:color w:val="auto"/>
          <w:sz w:val="24"/>
          <w:szCs w:val="24"/>
        </w:rPr>
        <w:t>mg L</w:t>
      </w:r>
      <w:r w:rsidRPr="00A5625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</w:t>
      </w:r>
      <w:r w:rsidRPr="004D6982">
        <w:rPr>
          <w:rFonts w:ascii="Times New Roman" w:hAnsi="Times New Roman" w:cs="Times New Roman"/>
          <w:color w:val="auto"/>
          <w:sz w:val="24"/>
          <w:szCs w:val="24"/>
        </w:rPr>
        <w:t xml:space="preserve">, Ca 20 </w:t>
      </w:r>
      <w:r>
        <w:rPr>
          <w:rFonts w:ascii="Times New Roman" w:hAnsi="Times New Roman" w:cs="Times New Roman"/>
          <w:color w:val="auto"/>
          <w:sz w:val="24"/>
          <w:szCs w:val="24"/>
        </w:rPr>
        <w:t>mg L</w:t>
      </w:r>
      <w:r w:rsidRPr="00A5625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</w:t>
      </w:r>
      <w:r w:rsidRPr="004D6982">
        <w:rPr>
          <w:rFonts w:ascii="Times New Roman" w:hAnsi="Times New Roman" w:cs="Times New Roman"/>
          <w:color w:val="auto"/>
          <w:sz w:val="24"/>
          <w:szCs w:val="24"/>
        </w:rPr>
        <w:t xml:space="preserve">, Mg 4 </w:t>
      </w:r>
      <w:r>
        <w:rPr>
          <w:rFonts w:ascii="Times New Roman" w:hAnsi="Times New Roman" w:cs="Times New Roman"/>
          <w:color w:val="auto"/>
          <w:sz w:val="24"/>
          <w:szCs w:val="24"/>
        </w:rPr>
        <w:t>mg L</w:t>
      </w:r>
      <w:r w:rsidRPr="00A5625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</w:t>
      </w:r>
      <w:r w:rsidRPr="004D6982">
        <w:rPr>
          <w:rFonts w:ascii="Times New Roman" w:hAnsi="Times New Roman" w:cs="Times New Roman"/>
          <w:color w:val="auto"/>
          <w:sz w:val="24"/>
          <w:szCs w:val="24"/>
        </w:rPr>
        <w:t xml:space="preserve">, Fe 100 </w:t>
      </w:r>
      <w:r>
        <w:rPr>
          <w:rFonts w:ascii="Times New Roman" w:hAnsi="Times New Roman" w:cs="Times New Roman"/>
          <w:color w:val="auto"/>
          <w:sz w:val="24"/>
          <w:szCs w:val="24"/>
        </w:rPr>
        <w:t>mg L</w:t>
      </w:r>
      <w:r w:rsidRPr="00A5625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</w:t>
      </w:r>
    </w:p>
    <w:sectPr w:rsidR="009B6FB9" w:rsidRPr="004D6982" w:rsidSect="00135814">
      <w:footerReference w:type="default" r:id="rId14"/>
      <w:headerReference w:type="first" r:id="rId15"/>
      <w:footerReference w:type="first" r:id="rId16"/>
      <w:pgSz w:w="11906" w:h="16838"/>
      <w:pgMar w:top="1134" w:right="720" w:bottom="1418" w:left="720" w:header="1020" w:footer="340" w:gutter="0"/>
      <w:lnNumType w:countBy="1" w:restart="continuous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0BA0" w14:textId="77777777" w:rsidR="003A39F8" w:rsidRDefault="003A39F8">
      <w:pPr>
        <w:spacing w:line="240" w:lineRule="auto"/>
      </w:pPr>
      <w:r>
        <w:separator/>
      </w:r>
    </w:p>
  </w:endnote>
  <w:endnote w:type="continuationSeparator" w:id="0">
    <w:p w14:paraId="538E45BD" w14:textId="77777777" w:rsidR="003A39F8" w:rsidRDefault="003A3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E6A0" w14:textId="77777777" w:rsidR="00971562" w:rsidRDefault="009715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rFonts w:eastAsia="Palatino Linotype" w:cs="Palatino Linotyp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2B58" w14:textId="218F9C05" w:rsidR="000E00F0" w:rsidRDefault="000E00F0" w:rsidP="005838DC">
    <w:pPr>
      <w:pBdr>
        <w:top w:val="nil"/>
        <w:left w:val="nil"/>
        <w:bottom w:val="nil"/>
        <w:right w:val="nil"/>
        <w:between w:val="nil"/>
      </w:pBdr>
      <w:spacing w:line="240" w:lineRule="auto"/>
      <w:jc w:val="left"/>
      <w:rPr>
        <w:rFonts w:ascii="Times New Roman" w:hAnsi="Times New Roman"/>
        <w:color w:val="000000" w:themeColor="text1"/>
        <w:sz w:val="18"/>
        <w:szCs w:val="18"/>
        <w:shd w:val="clear" w:color="auto" w:fill="FFFFFF"/>
      </w:rPr>
    </w:pPr>
    <w:r>
      <w:rPr>
        <w:rFonts w:ascii="Times New Roman" w:hAnsi="Times New Roman"/>
        <w:color w:val="000000" w:themeColor="text1"/>
        <w:sz w:val="18"/>
        <w:szCs w:val="18"/>
        <w:shd w:val="clear" w:color="auto" w:fill="FFFFFF"/>
      </w:rPr>
      <w:t>________________________</w:t>
    </w:r>
  </w:p>
  <w:p w14:paraId="0FB07D94" w14:textId="3BEA4DBD" w:rsidR="00135814" w:rsidRDefault="000E00F0" w:rsidP="005838DC">
    <w:pPr>
      <w:pBdr>
        <w:top w:val="nil"/>
        <w:left w:val="nil"/>
        <w:bottom w:val="nil"/>
        <w:right w:val="nil"/>
        <w:between w:val="nil"/>
      </w:pBdr>
      <w:spacing w:line="240" w:lineRule="auto"/>
      <w:jc w:val="left"/>
      <w:rPr>
        <w:rFonts w:ascii="Times New Roman" w:hAnsi="Times New Roman"/>
        <w:color w:val="000000" w:themeColor="text1"/>
        <w:sz w:val="18"/>
        <w:szCs w:val="18"/>
        <w:shd w:val="clear" w:color="auto" w:fill="FFFFFF"/>
      </w:rPr>
    </w:pPr>
    <w:r>
      <w:rPr>
        <w:rFonts w:ascii="Times New Roman" w:hAnsi="Times New Roman"/>
        <w:color w:val="000000" w:themeColor="text1"/>
        <w:sz w:val="18"/>
        <w:szCs w:val="18"/>
        <w:shd w:val="clear" w:color="auto" w:fill="FFFFFF"/>
      </w:rPr>
      <w:t>_______________</w:t>
    </w:r>
    <w:r w:rsidR="00135814">
      <w:rPr>
        <w:rFonts w:ascii="Times New Roman" w:hAnsi="Times New Roman"/>
        <w:color w:val="000000" w:themeColor="text1"/>
        <w:sz w:val="18"/>
        <w:szCs w:val="18"/>
        <w:shd w:val="clear" w:color="auto" w:fill="FFFFFF"/>
      </w:rPr>
      <w:t>____________</w:t>
    </w:r>
  </w:p>
  <w:p w14:paraId="6FD35452" w14:textId="77777777" w:rsidR="00ED32AC" w:rsidRPr="00ED32AC" w:rsidRDefault="00ED32AC" w:rsidP="00ED32AC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hAnsi="Times New Roman"/>
        <w:color w:val="000000" w:themeColor="text1"/>
        <w:sz w:val="18"/>
        <w:szCs w:val="18"/>
        <w:shd w:val="clear" w:color="auto" w:fill="FFFFFF"/>
      </w:rPr>
    </w:pPr>
    <w:r w:rsidRPr="00ED32AC">
      <w:rPr>
        <w:rFonts w:ascii="Times New Roman" w:hAnsi="Times New Roman"/>
        <w:color w:val="000000" w:themeColor="text1"/>
        <w:sz w:val="18"/>
        <w:szCs w:val="18"/>
        <w:shd w:val="clear" w:color="auto" w:fill="FFFFFF"/>
      </w:rPr>
      <w:t xml:space="preserve">Jan Sawicki, PhD, 1Department of Analytical Chemistry, Medical University of Lublin, 4A </w:t>
    </w:r>
    <w:proofErr w:type="spellStart"/>
    <w:r w:rsidRPr="00ED32AC">
      <w:rPr>
        <w:rFonts w:ascii="Times New Roman" w:hAnsi="Times New Roman"/>
        <w:color w:val="000000" w:themeColor="text1"/>
        <w:sz w:val="18"/>
        <w:szCs w:val="18"/>
        <w:shd w:val="clear" w:color="auto" w:fill="FFFFFF"/>
      </w:rPr>
      <w:t>Chodźki</w:t>
    </w:r>
    <w:proofErr w:type="spellEnd"/>
    <w:r w:rsidRPr="00ED32AC">
      <w:rPr>
        <w:rFonts w:ascii="Times New Roman" w:hAnsi="Times New Roman"/>
        <w:color w:val="000000" w:themeColor="text1"/>
        <w:sz w:val="18"/>
        <w:szCs w:val="18"/>
        <w:shd w:val="clear" w:color="auto" w:fill="FFFFFF"/>
      </w:rPr>
      <w:t xml:space="preserve"> St., 20-093 Lublin, Poland, jansawicki@umlub.pl</w:t>
    </w:r>
  </w:p>
  <w:p w14:paraId="610352AE" w14:textId="1956BCB0" w:rsidR="00210183" w:rsidRPr="005838DC" w:rsidRDefault="00ED32AC" w:rsidP="00ED32AC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Palatino Linotype" w:hAnsi="Times New Roman"/>
        <w:sz w:val="18"/>
        <w:szCs w:val="18"/>
      </w:rPr>
    </w:pPr>
    <w:r w:rsidRPr="00ED32AC">
      <w:rPr>
        <w:rFonts w:ascii="Times New Roman" w:hAnsi="Times New Roman"/>
        <w:color w:val="000000" w:themeColor="text1"/>
        <w:sz w:val="18"/>
        <w:szCs w:val="18"/>
        <w:shd w:val="clear" w:color="auto" w:fill="FFFFFF"/>
      </w:rPr>
      <w:t>This research was funded by an internal grant from the Medical University of Lublin PBmb30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907EF" w14:textId="77777777" w:rsidR="003A39F8" w:rsidRDefault="003A39F8">
      <w:pPr>
        <w:spacing w:line="240" w:lineRule="auto"/>
      </w:pPr>
      <w:r>
        <w:separator/>
      </w:r>
    </w:p>
  </w:footnote>
  <w:footnote w:type="continuationSeparator" w:id="0">
    <w:p w14:paraId="29FF7BB5" w14:textId="77777777" w:rsidR="003A39F8" w:rsidRDefault="003A39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5E1C" w14:textId="77777777" w:rsidR="00905915" w:rsidRDefault="001425CD" w:rsidP="005F55B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 Black" w:eastAsia="Palatino Linotype" w:hAnsi="Arial Black" w:cs="Palatino Linotype"/>
        <w:sz w:val="24"/>
        <w:szCs w:val="24"/>
      </w:rPr>
    </w:pPr>
    <w:r w:rsidRPr="005F55BB">
      <w:rPr>
        <w:rFonts w:ascii="Arial Black" w:eastAsia="Palatino Linotype" w:hAnsi="Arial Black" w:cs="Palatino Linotype"/>
        <w:sz w:val="24"/>
        <w:szCs w:val="24"/>
      </w:rPr>
      <w:t xml:space="preserve">Journal of </w:t>
    </w:r>
    <w:proofErr w:type="spellStart"/>
    <w:r w:rsidRPr="005F55BB">
      <w:rPr>
        <w:rFonts w:ascii="Arial Black" w:eastAsia="Palatino Linotype" w:hAnsi="Arial Black" w:cs="Palatino Linotype"/>
        <w:sz w:val="24"/>
        <w:szCs w:val="24"/>
      </w:rPr>
      <w:t>Elementology</w:t>
    </w:r>
    <w:proofErr w:type="spellEnd"/>
    <w:r w:rsidR="00905915">
      <w:rPr>
        <w:rFonts w:ascii="Arial Black" w:eastAsia="Palatino Linotype" w:hAnsi="Arial Black" w:cs="Palatino Linotype"/>
        <w:sz w:val="24"/>
        <w:szCs w:val="24"/>
      </w:rPr>
      <w:t xml:space="preserve"> </w:t>
    </w:r>
  </w:p>
  <w:p w14:paraId="6CC138AE" w14:textId="6DC27FD9" w:rsidR="00971562" w:rsidRDefault="00905915" w:rsidP="005F55B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Times New Roman" w:eastAsia="Palatino Linotype" w:hAnsi="Times New Roman"/>
        <w:sz w:val="24"/>
        <w:szCs w:val="24"/>
      </w:rPr>
    </w:pPr>
    <w:r w:rsidRPr="00905915">
      <w:rPr>
        <w:rFonts w:ascii="Times New Roman" w:eastAsia="Palatino Linotype" w:hAnsi="Times New Roman"/>
        <w:sz w:val="24"/>
        <w:szCs w:val="24"/>
      </w:rPr>
      <w:t>ISSN 1644-229</w:t>
    </w:r>
    <w:r w:rsidR="00135814">
      <w:rPr>
        <w:rFonts w:ascii="Times New Roman" w:eastAsia="Palatino Linotype" w:hAnsi="Times New Roman"/>
        <w:sz w:val="24"/>
        <w:szCs w:val="24"/>
      </w:rPr>
      <w:t>6</w:t>
    </w:r>
  </w:p>
  <w:p w14:paraId="59AF9227" w14:textId="7CBD8EC0" w:rsidR="00135814" w:rsidRPr="00905915" w:rsidRDefault="00135814" w:rsidP="005F55B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Times New Roman" w:eastAsia="Palatino Linotype" w:hAnsi="Times New Roman"/>
        <w:sz w:val="24"/>
        <w:szCs w:val="24"/>
      </w:rPr>
    </w:pPr>
    <w:r>
      <w:rPr>
        <w:rFonts w:ascii="Times New Roman" w:eastAsia="Palatino Linotype" w:hAnsi="Times New Roman"/>
        <w:sz w:val="24"/>
        <w:szCs w:val="24"/>
      </w:rP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C3D"/>
    <w:multiLevelType w:val="multilevel"/>
    <w:tmpl w:val="6A68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267A"/>
    <w:multiLevelType w:val="multilevel"/>
    <w:tmpl w:val="7FA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85EB5"/>
    <w:multiLevelType w:val="multilevel"/>
    <w:tmpl w:val="0354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75A18"/>
    <w:multiLevelType w:val="multilevel"/>
    <w:tmpl w:val="35C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57EE7"/>
    <w:multiLevelType w:val="multilevel"/>
    <w:tmpl w:val="937A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451FD"/>
    <w:multiLevelType w:val="hybridMultilevel"/>
    <w:tmpl w:val="E6840E70"/>
    <w:lvl w:ilvl="0" w:tplc="E9642774">
      <w:start w:val="2"/>
      <w:numFmt w:val="bullet"/>
      <w:lvlText w:val=""/>
      <w:lvlJc w:val="left"/>
      <w:pPr>
        <w:ind w:left="2085" w:hanging="360"/>
      </w:pPr>
      <w:rPr>
        <w:rFonts w:ascii="Symbol" w:eastAsia="Palatino Linotyp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6" w15:restartNumberingAfterBreak="0">
    <w:nsid w:val="13B119D3"/>
    <w:multiLevelType w:val="multilevel"/>
    <w:tmpl w:val="BD46978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C49"/>
    <w:multiLevelType w:val="multilevel"/>
    <w:tmpl w:val="517A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F2277"/>
    <w:multiLevelType w:val="multilevel"/>
    <w:tmpl w:val="B9E6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0377C"/>
    <w:multiLevelType w:val="multilevel"/>
    <w:tmpl w:val="9176C7C0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3456B"/>
    <w:multiLevelType w:val="multilevel"/>
    <w:tmpl w:val="B71E8638"/>
    <w:lvl w:ilvl="0">
      <w:start w:val="1"/>
      <w:numFmt w:val="bullet"/>
      <w:lvlText w:val="●"/>
      <w:lvlJc w:val="left"/>
      <w:pPr>
        <w:ind w:left="3033" w:hanging="42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048" w:hanging="360"/>
      </w:pPr>
    </w:lvl>
    <w:lvl w:ilvl="2">
      <w:start w:val="1"/>
      <w:numFmt w:val="bullet"/>
      <w:lvlText w:val="▪"/>
      <w:lvlJc w:val="left"/>
      <w:pPr>
        <w:ind w:left="47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08" w:hanging="360"/>
      </w:pPr>
    </w:lvl>
    <w:lvl w:ilvl="5">
      <w:start w:val="1"/>
      <w:numFmt w:val="bullet"/>
      <w:lvlText w:val="▪"/>
      <w:lvlJc w:val="left"/>
      <w:pPr>
        <w:ind w:left="69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68" w:hanging="360"/>
      </w:pPr>
    </w:lvl>
    <w:lvl w:ilvl="8">
      <w:start w:val="1"/>
      <w:numFmt w:val="bullet"/>
      <w:lvlText w:val="▪"/>
      <w:lvlJc w:val="left"/>
      <w:pPr>
        <w:ind w:left="908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171776C"/>
    <w:multiLevelType w:val="multilevel"/>
    <w:tmpl w:val="9DD210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BC5B75"/>
    <w:multiLevelType w:val="multilevel"/>
    <w:tmpl w:val="ACBC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960D4"/>
    <w:multiLevelType w:val="multilevel"/>
    <w:tmpl w:val="0052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5E6A"/>
    <w:multiLevelType w:val="hybridMultilevel"/>
    <w:tmpl w:val="3216FA9C"/>
    <w:lvl w:ilvl="0" w:tplc="D75EBC7A">
      <w:start w:val="2"/>
      <w:numFmt w:val="bullet"/>
      <w:lvlText w:val=""/>
      <w:lvlJc w:val="left"/>
      <w:pPr>
        <w:ind w:left="2085" w:hanging="360"/>
      </w:pPr>
      <w:rPr>
        <w:rFonts w:ascii="Symbol" w:eastAsia="Palatino Linotyp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5" w15:restartNumberingAfterBreak="0">
    <w:nsid w:val="41E35F3B"/>
    <w:multiLevelType w:val="multilevel"/>
    <w:tmpl w:val="4466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6B1849"/>
    <w:multiLevelType w:val="multilevel"/>
    <w:tmpl w:val="B85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32402"/>
    <w:multiLevelType w:val="multilevel"/>
    <w:tmpl w:val="2590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E6987"/>
    <w:multiLevelType w:val="multilevel"/>
    <w:tmpl w:val="5918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2150B"/>
    <w:multiLevelType w:val="multilevel"/>
    <w:tmpl w:val="F29E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A84479"/>
    <w:multiLevelType w:val="multilevel"/>
    <w:tmpl w:val="383C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B527C5"/>
    <w:multiLevelType w:val="hybridMultilevel"/>
    <w:tmpl w:val="E7C4C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14"/>
  </w:num>
  <w:num w:numId="8">
    <w:abstractNumId w:val="1"/>
  </w:num>
  <w:num w:numId="9">
    <w:abstractNumId w:val="13"/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7"/>
  </w:num>
  <w:num w:numId="15">
    <w:abstractNumId w:val="12"/>
  </w:num>
  <w:num w:numId="16">
    <w:abstractNumId w:val="15"/>
  </w:num>
  <w:num w:numId="17">
    <w:abstractNumId w:val="19"/>
  </w:num>
  <w:num w:numId="18">
    <w:abstractNumId w:val="18"/>
  </w:num>
  <w:num w:numId="19">
    <w:abstractNumId w:val="0"/>
  </w:num>
  <w:num w:numId="20">
    <w:abstractNumId w:val="4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62"/>
    <w:rsid w:val="0001525B"/>
    <w:rsid w:val="00015D6C"/>
    <w:rsid w:val="00021A2D"/>
    <w:rsid w:val="00024C73"/>
    <w:rsid w:val="000413F9"/>
    <w:rsid w:val="00064B96"/>
    <w:rsid w:val="00072915"/>
    <w:rsid w:val="00081930"/>
    <w:rsid w:val="00095FB0"/>
    <w:rsid w:val="000C0EA9"/>
    <w:rsid w:val="000C1AA8"/>
    <w:rsid w:val="000E00F0"/>
    <w:rsid w:val="00116FC7"/>
    <w:rsid w:val="00135814"/>
    <w:rsid w:val="001425CD"/>
    <w:rsid w:val="0015199C"/>
    <w:rsid w:val="001658E1"/>
    <w:rsid w:val="0016712C"/>
    <w:rsid w:val="00177FFE"/>
    <w:rsid w:val="0019159F"/>
    <w:rsid w:val="0019180F"/>
    <w:rsid w:val="001B3BD6"/>
    <w:rsid w:val="001C2618"/>
    <w:rsid w:val="001D00CC"/>
    <w:rsid w:val="001F5D14"/>
    <w:rsid w:val="00210183"/>
    <w:rsid w:val="00215FF4"/>
    <w:rsid w:val="00237BFD"/>
    <w:rsid w:val="00245CCC"/>
    <w:rsid w:val="002505E9"/>
    <w:rsid w:val="00285C93"/>
    <w:rsid w:val="002A7B7E"/>
    <w:rsid w:val="002B1496"/>
    <w:rsid w:val="002E6F31"/>
    <w:rsid w:val="002E7FC5"/>
    <w:rsid w:val="002F4721"/>
    <w:rsid w:val="002F7767"/>
    <w:rsid w:val="003176E5"/>
    <w:rsid w:val="003536CF"/>
    <w:rsid w:val="003A39F8"/>
    <w:rsid w:val="003C5AD8"/>
    <w:rsid w:val="003F2E63"/>
    <w:rsid w:val="004065E5"/>
    <w:rsid w:val="004122C3"/>
    <w:rsid w:val="0045756D"/>
    <w:rsid w:val="00495CA4"/>
    <w:rsid w:val="004A5C22"/>
    <w:rsid w:val="004C55E7"/>
    <w:rsid w:val="004F4ECF"/>
    <w:rsid w:val="00566CF4"/>
    <w:rsid w:val="00567EE5"/>
    <w:rsid w:val="005838DC"/>
    <w:rsid w:val="005D1D69"/>
    <w:rsid w:val="005F55BB"/>
    <w:rsid w:val="006025DF"/>
    <w:rsid w:val="00612CCA"/>
    <w:rsid w:val="00637812"/>
    <w:rsid w:val="00735CD8"/>
    <w:rsid w:val="007372E3"/>
    <w:rsid w:val="0077124C"/>
    <w:rsid w:val="00771F8E"/>
    <w:rsid w:val="00777A7C"/>
    <w:rsid w:val="007C0559"/>
    <w:rsid w:val="007D6815"/>
    <w:rsid w:val="007E1182"/>
    <w:rsid w:val="00811C64"/>
    <w:rsid w:val="00845E62"/>
    <w:rsid w:val="00864FFF"/>
    <w:rsid w:val="008E257B"/>
    <w:rsid w:val="00900519"/>
    <w:rsid w:val="00905915"/>
    <w:rsid w:val="0091398B"/>
    <w:rsid w:val="00931510"/>
    <w:rsid w:val="00971562"/>
    <w:rsid w:val="009B6FB9"/>
    <w:rsid w:val="009C4AA9"/>
    <w:rsid w:val="00A33CC1"/>
    <w:rsid w:val="00A33D11"/>
    <w:rsid w:val="00A51CF0"/>
    <w:rsid w:val="00A54CFF"/>
    <w:rsid w:val="00AD0D38"/>
    <w:rsid w:val="00AF5D6B"/>
    <w:rsid w:val="00B12B4F"/>
    <w:rsid w:val="00B204AD"/>
    <w:rsid w:val="00B351DC"/>
    <w:rsid w:val="00B77E81"/>
    <w:rsid w:val="00BB48C4"/>
    <w:rsid w:val="00BC05C8"/>
    <w:rsid w:val="00BC2BC5"/>
    <w:rsid w:val="00BF0AEE"/>
    <w:rsid w:val="00C07A85"/>
    <w:rsid w:val="00C43C3C"/>
    <w:rsid w:val="00C4410B"/>
    <w:rsid w:val="00C73BF2"/>
    <w:rsid w:val="00C8390C"/>
    <w:rsid w:val="00C85FA0"/>
    <w:rsid w:val="00CB6D40"/>
    <w:rsid w:val="00CD2F07"/>
    <w:rsid w:val="00D4363C"/>
    <w:rsid w:val="00D51A09"/>
    <w:rsid w:val="00D83CE8"/>
    <w:rsid w:val="00D972A7"/>
    <w:rsid w:val="00DA3E07"/>
    <w:rsid w:val="00DA5112"/>
    <w:rsid w:val="00DC0CEF"/>
    <w:rsid w:val="00DE4D18"/>
    <w:rsid w:val="00DE526E"/>
    <w:rsid w:val="00DF5AE8"/>
    <w:rsid w:val="00E055C9"/>
    <w:rsid w:val="00E56C41"/>
    <w:rsid w:val="00E6152A"/>
    <w:rsid w:val="00E75720"/>
    <w:rsid w:val="00E8188A"/>
    <w:rsid w:val="00E87493"/>
    <w:rsid w:val="00EA1A6A"/>
    <w:rsid w:val="00EC0EC5"/>
    <w:rsid w:val="00EC5A12"/>
    <w:rsid w:val="00ED32AC"/>
    <w:rsid w:val="00EF1901"/>
    <w:rsid w:val="00F320D2"/>
    <w:rsid w:val="00F449A6"/>
    <w:rsid w:val="00F46BFC"/>
    <w:rsid w:val="00F55A32"/>
    <w:rsid w:val="00F64531"/>
    <w:rsid w:val="00FB72E1"/>
    <w:rsid w:val="00FD639A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E44DB"/>
  <w15:docId w15:val="{0A5D5262-AC95-4B4F-A1C3-181D2645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Palatino Linotype"/>
        <w:lang w:val="en-US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60" w:lineRule="atLeast"/>
    </w:pPr>
    <w:rPr>
      <w:rFonts w:eastAsia="SimSun" w:cs="Times New Roman"/>
      <w:color w:val="000000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erChar">
    <w:name w:val="Footer Char"/>
    <w:qFormat/>
    <w:rPr>
      <w:rFonts w:ascii="Palatino Linotype" w:hAnsi="Palatino Linotype"/>
      <w:color w:val="000000"/>
      <w:szCs w:val="18"/>
    </w:rPr>
  </w:style>
  <w:style w:type="character" w:customStyle="1" w:styleId="HeaderChar">
    <w:name w:val="Header Char"/>
    <w:qFormat/>
    <w:rPr>
      <w:rFonts w:ascii="Palatino Linotype" w:hAnsi="Palatino Linotype"/>
      <w:color w:val="000000"/>
      <w:szCs w:val="18"/>
    </w:rPr>
  </w:style>
  <w:style w:type="character" w:customStyle="1" w:styleId="BalloonTextChar">
    <w:name w:val="Balloon Text Char"/>
    <w:qFormat/>
    <w:rPr>
      <w:rFonts w:ascii="Palatino Linotype" w:hAnsi="Palatino Linotype" w:cs="Tahoma"/>
      <w:color w:val="000000"/>
      <w:szCs w:val="18"/>
    </w:rPr>
  </w:style>
  <w:style w:type="character" w:styleId="Numerwiersza">
    <w:name w:val="line number"/>
    <w:qFormat/>
    <w:rPr>
      <w:rFonts w:ascii="Palatino Linotype" w:hAnsi="Palatino Linotype"/>
      <w:sz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ierozpoznanawzmianka1">
    <w:name w:val="Nierozpoznana wzmianka1"/>
    <w:qFormat/>
    <w:rPr>
      <w:color w:val="605E5C"/>
      <w:highlight w:val="lightGray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qFormat/>
    <w:rPr>
      <w:rFonts w:ascii="Palatino Linotype" w:hAnsi="Palatino Linotype"/>
      <w:color w:val="000000"/>
      <w:sz w:val="24"/>
      <w:lang w:eastAsia="de-DE"/>
    </w:rPr>
  </w:style>
  <w:style w:type="character" w:styleId="Odwoaniedokomentarza">
    <w:name w:val="annotation reference"/>
    <w:qFormat/>
    <w:rPr>
      <w:sz w:val="21"/>
      <w:szCs w:val="21"/>
    </w:rPr>
  </w:style>
  <w:style w:type="character" w:customStyle="1" w:styleId="CommentTextChar">
    <w:name w:val="Comment Text Char"/>
    <w:qFormat/>
    <w:rPr>
      <w:rFonts w:ascii="Palatino Linotype" w:hAnsi="Palatino Linotype"/>
      <w:color w:val="000000"/>
    </w:rPr>
  </w:style>
  <w:style w:type="character" w:customStyle="1" w:styleId="CommentSubjectChar">
    <w:name w:val="Comment Subject Char"/>
    <w:qFormat/>
    <w:rPr>
      <w:rFonts w:ascii="Palatino Linotype" w:hAnsi="Palatino Linotype"/>
      <w:b/>
      <w:bCs/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rFonts w:ascii="Palatino Linotype" w:hAnsi="Palatino Linotype"/>
      <w:color w:val="000000"/>
    </w:rPr>
  </w:style>
  <w:style w:type="character" w:styleId="UyteHipercze">
    <w:name w:val="FollowedHyperlink"/>
    <w:qFormat/>
    <w:rPr>
      <w:color w:val="954F72"/>
      <w:u w:val="single"/>
    </w:rPr>
  </w:style>
  <w:style w:type="character" w:customStyle="1" w:styleId="FootnoteTextChar">
    <w:name w:val="Footnote Text Char"/>
    <w:qFormat/>
    <w:rPr>
      <w:rFonts w:ascii="Palatino Linotype" w:hAnsi="Palatino Linotype"/>
      <w:color w:val="000000"/>
    </w:rPr>
  </w:style>
  <w:style w:type="character" w:styleId="Numerstrony">
    <w:name w:val="page number"/>
    <w:qFormat/>
  </w:style>
  <w:style w:type="character" w:styleId="Tekstzastpczy">
    <w:name w:val="Placeholder Text"/>
    <w:qFormat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vanish w:val="0"/>
      <w:sz w:val="18"/>
      <w:vertAlign w:val="superscript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pPr>
      <w:suppressLineNumbers/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paragraph" w:styleId="Tekstpodstawowy">
    <w:name w:val="Body Text"/>
    <w:basedOn w:val="Normalny"/>
    <w:pPr>
      <w:spacing w:after="120" w:line="340" w:lineRule="atLeast"/>
    </w:pPr>
    <w:rPr>
      <w:sz w:val="24"/>
      <w:lang w:eastAsia="de-DE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MDPI11articletype">
    <w:name w:val="MDPI_1.1_article_type"/>
    <w:next w:val="Normalny"/>
    <w:qFormat/>
    <w:pPr>
      <w:snapToGrid w:val="0"/>
      <w:spacing w:before="240"/>
      <w:jc w:val="left"/>
    </w:pPr>
    <w:rPr>
      <w:rFonts w:eastAsia="Times New Roman" w:cs="Times New Roman"/>
      <w:i/>
      <w:color w:val="000000"/>
      <w:szCs w:val="22"/>
      <w:lang w:eastAsia="de-DE" w:bidi="en-US"/>
    </w:rPr>
  </w:style>
  <w:style w:type="paragraph" w:customStyle="1" w:styleId="MDPI12title">
    <w:name w:val="MDPI_1.2_title"/>
    <w:next w:val="Normalny"/>
    <w:qFormat/>
    <w:pPr>
      <w:snapToGrid w:val="0"/>
      <w:spacing w:after="240" w:line="240" w:lineRule="atLeast"/>
      <w:jc w:val="left"/>
    </w:pPr>
    <w:rPr>
      <w:rFonts w:eastAsia="Times New Roman" w:cs="Times New Roman"/>
      <w:b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ny"/>
    <w:qFormat/>
    <w:pPr>
      <w:snapToGrid w:val="0"/>
      <w:spacing w:after="360" w:line="260" w:lineRule="atLeast"/>
      <w:jc w:val="left"/>
    </w:pPr>
    <w:rPr>
      <w:rFonts w:eastAsia="Times New Roman" w:cs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ny"/>
    <w:next w:val="Normalny"/>
    <w:qFormat/>
    <w:pPr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pPr>
      <w:snapToGrid w:val="0"/>
      <w:spacing w:line="200" w:lineRule="atLeast"/>
      <w:ind w:left="2806" w:hanging="198"/>
      <w:jc w:val="left"/>
    </w:pPr>
    <w:rPr>
      <w:rFonts w:eastAsia="Times New Roman" w:cs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ny"/>
    <w:qFormat/>
    <w:pPr>
      <w:snapToGrid w:val="0"/>
      <w:spacing w:before="240" w:line="260" w:lineRule="atLeast"/>
      <w:ind w:left="2608"/>
    </w:pPr>
    <w:rPr>
      <w:rFonts w:eastAsia="Times New Roman" w:cs="Times New Roman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ny"/>
    <w:qFormat/>
    <w:pPr>
      <w:snapToGrid w:val="0"/>
      <w:spacing w:before="240" w:line="260" w:lineRule="atLeast"/>
      <w:ind w:left="2608"/>
    </w:pPr>
    <w:rPr>
      <w:rFonts w:eastAsia="Times New Roman" w:cs="Times New Roman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pPr>
      <w:pBdr>
        <w:bottom w:val="single" w:sz="6" w:space="1" w:color="000000"/>
      </w:pBdr>
      <w:snapToGrid w:val="0"/>
      <w:spacing w:after="480" w:line="260" w:lineRule="atLeast"/>
      <w:ind w:left="2608"/>
    </w:pPr>
    <w:rPr>
      <w:rFonts w:eastAsia="Times New Roman" w:cs="Cordia New"/>
      <w:color w:val="000000"/>
      <w:szCs w:val="24"/>
      <w:lang w:eastAsia="de-DE" w:bidi="en-US"/>
    </w:rPr>
  </w:style>
  <w:style w:type="paragraph" w:styleId="Stopka">
    <w:name w:val="footer"/>
    <w:basedOn w:val="Normalny"/>
    <w:pPr>
      <w:suppressLineNumbers/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paragraph" w:customStyle="1" w:styleId="MDPIheaderjournallogo">
    <w:name w:val="MDPI_header_journal_logo"/>
    <w:qFormat/>
    <w:pPr>
      <w:snapToGrid w:val="0"/>
      <w:spacing w:line="260" w:lineRule="atLeast"/>
    </w:pPr>
    <w:rPr>
      <w:rFonts w:eastAsia="Times New Roman" w:cs="Times New Roman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pPr>
      <w:ind w:left="0" w:firstLine="0"/>
    </w:pPr>
  </w:style>
  <w:style w:type="paragraph" w:customStyle="1" w:styleId="MDPI31text">
    <w:name w:val="MDPI_3.1_text"/>
    <w:qFormat/>
    <w:pPr>
      <w:snapToGrid w:val="0"/>
      <w:spacing w:line="228" w:lineRule="auto"/>
      <w:ind w:left="2608" w:firstLine="425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pPr>
      <w:snapToGrid w:val="0"/>
      <w:spacing w:after="240" w:line="228" w:lineRule="auto"/>
      <w:ind w:left="2608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pPr>
      <w:snapToGrid w:val="0"/>
      <w:spacing w:line="228" w:lineRule="auto"/>
      <w:ind w:left="2608" w:firstLine="425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pPr>
      <w:snapToGrid w:val="0"/>
      <w:spacing w:before="120" w:line="228" w:lineRule="auto"/>
      <w:ind w:left="2608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37itemize">
    <w:name w:val="MDPI_3.7_itemize"/>
    <w:qFormat/>
    <w:pPr>
      <w:snapToGrid w:val="0"/>
      <w:spacing w:line="228" w:lineRule="auto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38bullet">
    <w:name w:val="MDPI_3.8_bullet"/>
    <w:qFormat/>
    <w:pPr>
      <w:snapToGrid w:val="0"/>
      <w:spacing w:line="228" w:lineRule="auto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39equation">
    <w:name w:val="MDPI_3.9_equation"/>
    <w:qFormat/>
    <w:pPr>
      <w:snapToGrid w:val="0"/>
      <w:spacing w:before="120" w:after="120" w:line="260" w:lineRule="atLeast"/>
      <w:ind w:left="709"/>
      <w:jc w:val="center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pPr>
      <w:spacing w:before="120" w:after="120"/>
      <w:jc w:val="right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pPr>
      <w:snapToGrid w:val="0"/>
      <w:spacing w:before="240" w:after="120" w:line="228" w:lineRule="auto"/>
      <w:ind w:left="2608"/>
      <w:jc w:val="left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pPr>
      <w:snapToGrid w:val="0"/>
      <w:spacing w:line="260" w:lineRule="atLeast"/>
      <w:jc w:val="center"/>
    </w:pPr>
    <w:rPr>
      <w:rFonts w:eastAsia="Times New Roman" w:cs="Times New Roman"/>
      <w:color w:val="000000"/>
      <w:lang w:eastAsia="de-DE" w:bidi="en-US"/>
    </w:rPr>
  </w:style>
  <w:style w:type="paragraph" w:customStyle="1" w:styleId="MDPI43tablefooter">
    <w:name w:val="MDPI_4.3_table_footer"/>
    <w:qFormat/>
    <w:pPr>
      <w:snapToGrid w:val="0"/>
      <w:spacing w:line="228" w:lineRule="auto"/>
      <w:ind w:left="2608"/>
      <w:jc w:val="left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pPr>
      <w:snapToGrid w:val="0"/>
      <w:spacing w:before="120" w:after="240" w:line="228" w:lineRule="auto"/>
      <w:ind w:left="2608"/>
      <w:jc w:val="left"/>
    </w:pPr>
    <w:rPr>
      <w:rFonts w:eastAsia="Times New Roman" w:cs="Times New Roman"/>
      <w:color w:val="000000"/>
      <w:sz w:val="18"/>
      <w:lang w:eastAsia="de-DE" w:bidi="en-US"/>
    </w:rPr>
  </w:style>
  <w:style w:type="paragraph" w:customStyle="1" w:styleId="MDPI52figure">
    <w:name w:val="MDPI_5.2_figure"/>
    <w:qFormat/>
    <w:pPr>
      <w:snapToGrid w:val="0"/>
      <w:spacing w:before="240" w:after="120"/>
      <w:jc w:val="center"/>
    </w:pPr>
    <w:rPr>
      <w:rFonts w:eastAsia="Times New Roman" w:cs="Times New Roman"/>
      <w:color w:val="000000"/>
      <w:lang w:eastAsia="de-DE" w:bidi="en-US"/>
    </w:rPr>
  </w:style>
  <w:style w:type="paragraph" w:customStyle="1" w:styleId="MDPIfooterfirstpage">
    <w:name w:val="MDPI_footer_firstpage"/>
    <w:qFormat/>
    <w:pPr>
      <w:tabs>
        <w:tab w:val="right" w:pos="8845"/>
      </w:tabs>
      <w:spacing w:line="160" w:lineRule="exact"/>
      <w:jc w:val="left"/>
    </w:pPr>
    <w:rPr>
      <w:rFonts w:eastAsia="Times New Roman" w:cs="Times New Roman"/>
      <w:color w:val="000000"/>
      <w:sz w:val="16"/>
      <w:lang w:eastAsia="de-DE"/>
    </w:rPr>
  </w:style>
  <w:style w:type="paragraph" w:customStyle="1" w:styleId="MDPI23heading3">
    <w:name w:val="MDPI_2.3_heading3"/>
    <w:qFormat/>
    <w:pPr>
      <w:snapToGrid w:val="0"/>
      <w:spacing w:before="60" w:after="60" w:line="228" w:lineRule="auto"/>
      <w:ind w:left="2608"/>
      <w:jc w:val="left"/>
      <w:outlineLvl w:val="2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21heading1">
    <w:name w:val="MDPI_2.1_heading1"/>
    <w:qFormat/>
    <w:pPr>
      <w:snapToGrid w:val="0"/>
      <w:spacing w:before="240" w:after="60" w:line="228" w:lineRule="auto"/>
      <w:ind w:left="2608"/>
      <w:jc w:val="left"/>
      <w:outlineLvl w:val="0"/>
    </w:pPr>
    <w:rPr>
      <w:rFonts w:eastAsia="Times New Roman" w:cs="Times New Roman"/>
      <w:b/>
      <w:color w:val="000000"/>
      <w:szCs w:val="22"/>
      <w:lang w:eastAsia="de-DE" w:bidi="en-US"/>
    </w:rPr>
  </w:style>
  <w:style w:type="paragraph" w:customStyle="1" w:styleId="MDPI22heading2">
    <w:name w:val="MDPI_2.2_heading2"/>
    <w:qFormat/>
    <w:pPr>
      <w:snapToGrid w:val="0"/>
      <w:spacing w:before="60" w:after="60" w:line="228" w:lineRule="auto"/>
      <w:ind w:left="2608"/>
      <w:jc w:val="left"/>
      <w:outlineLvl w:val="1"/>
    </w:pPr>
    <w:rPr>
      <w:rFonts w:eastAsia="Times New Roman" w:cs="Times New Roman"/>
      <w:i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pPr>
      <w:snapToGrid w:val="0"/>
      <w:spacing w:line="228" w:lineRule="auto"/>
    </w:pPr>
    <w:rPr>
      <w:rFonts w:eastAsia="Times New Roman" w:cs="Times New Roman"/>
      <w:color w:val="000000"/>
      <w:sz w:val="18"/>
      <w:lang w:eastAsia="de-DE" w:bidi="en-US"/>
    </w:rPr>
  </w:style>
  <w:style w:type="paragraph" w:styleId="Tekstdymka">
    <w:name w:val="Balloon Text"/>
    <w:basedOn w:val="Normalny"/>
    <w:qFormat/>
    <w:rPr>
      <w:rFonts w:cs="Tahoma"/>
      <w:szCs w:val="18"/>
    </w:rPr>
  </w:style>
  <w:style w:type="paragraph" w:customStyle="1" w:styleId="MDPI34textspacebefore">
    <w:name w:val="MDPI_3.4_text_space_before"/>
    <w:qFormat/>
    <w:pPr>
      <w:snapToGrid w:val="0"/>
      <w:spacing w:before="240" w:line="228" w:lineRule="auto"/>
      <w:ind w:left="2608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81theorem">
    <w:name w:val="MDPI_8.1_theorem"/>
    <w:qFormat/>
    <w:pPr>
      <w:snapToGrid w:val="0"/>
      <w:spacing w:line="228" w:lineRule="auto"/>
      <w:ind w:left="2608"/>
    </w:pPr>
    <w:rPr>
      <w:rFonts w:eastAsia="Times New Roman" w:cs="Times New Roman"/>
      <w:i/>
      <w:color w:val="000000"/>
      <w:szCs w:val="22"/>
      <w:lang w:eastAsia="de-DE" w:bidi="en-US"/>
    </w:rPr>
  </w:style>
  <w:style w:type="paragraph" w:customStyle="1" w:styleId="MDPI82proof">
    <w:name w:val="MDPI_8.2_proof"/>
    <w:qFormat/>
    <w:pPr>
      <w:snapToGrid w:val="0"/>
      <w:spacing w:line="228" w:lineRule="auto"/>
      <w:ind w:left="2608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61Citation">
    <w:name w:val="MDPI_6.1_Citation"/>
    <w:qFormat/>
    <w:pPr>
      <w:snapToGrid w:val="0"/>
      <w:spacing w:line="240" w:lineRule="atLeast"/>
      <w:ind w:right="113"/>
      <w:jc w:val="left"/>
    </w:pPr>
    <w:rPr>
      <w:rFonts w:eastAsia="SimSun" w:cs="Cordia New"/>
      <w:sz w:val="14"/>
      <w:szCs w:val="22"/>
      <w:lang w:eastAsia="zh-CN"/>
    </w:rPr>
  </w:style>
  <w:style w:type="paragraph" w:customStyle="1" w:styleId="MDPI62BackMatter">
    <w:name w:val="MDPI_6.2_BackMatter"/>
    <w:qFormat/>
    <w:pPr>
      <w:snapToGrid w:val="0"/>
      <w:spacing w:after="120" w:line="228" w:lineRule="auto"/>
      <w:ind w:left="2608"/>
    </w:pPr>
    <w:rPr>
      <w:rFonts w:eastAsia="Times New Roman" w:cs="Times New Roman"/>
      <w:color w:val="000000"/>
      <w:sz w:val="18"/>
      <w:lang w:eastAsia="en-US" w:bidi="en-US"/>
    </w:rPr>
  </w:style>
  <w:style w:type="paragraph" w:customStyle="1" w:styleId="MDPI63Notes">
    <w:name w:val="MDPI_6.3_Notes"/>
    <w:qFormat/>
    <w:pPr>
      <w:snapToGrid w:val="0"/>
      <w:spacing w:after="120" w:line="240" w:lineRule="atLeast"/>
      <w:ind w:right="113"/>
      <w:jc w:val="left"/>
    </w:pPr>
    <w:rPr>
      <w:rFonts w:eastAsia="SimSun" w:cs="Times New Roman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pPr>
      <w:snapToGrid w:val="0"/>
      <w:spacing w:before="240" w:line="240" w:lineRule="atLeast"/>
      <w:ind w:right="113"/>
      <w:jc w:val="left"/>
    </w:pPr>
    <w:rPr>
      <w:rFonts w:eastAsia="Times New Roman" w:cs="Times New Roman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pPr>
      <w:spacing w:before="240" w:line="260" w:lineRule="atLeast"/>
      <w:ind w:left="113"/>
    </w:pPr>
    <w:rPr>
      <w:rFonts w:eastAsia="Times New Roman" w:cs="Times New Roman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pPr>
      <w:snapToGrid w:val="0"/>
      <w:spacing w:before="240" w:after="120" w:line="260" w:lineRule="atLeast"/>
      <w:jc w:val="center"/>
    </w:pPr>
    <w:rPr>
      <w:rFonts w:eastAsia="SimSun" w:cs="Cordia New"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pPr>
      <w:snapToGrid w:val="0"/>
      <w:spacing w:before="240" w:after="120" w:line="260" w:lineRule="atLeast"/>
      <w:jc w:val="center"/>
    </w:pPr>
    <w:rPr>
      <w:rFonts w:eastAsia="SimSun" w:cs="Times New Roman"/>
      <w:color w:val="000000"/>
      <w:sz w:val="18"/>
      <w:lang w:eastAsia="zh-CN" w:bidi="en-US"/>
    </w:rPr>
  </w:style>
  <w:style w:type="paragraph" w:customStyle="1" w:styleId="MDPI72Copyright">
    <w:name w:val="MDPI_7.2_Copyright"/>
    <w:qFormat/>
    <w:pPr>
      <w:snapToGrid w:val="0"/>
      <w:spacing w:before="240" w:line="240" w:lineRule="atLeast"/>
      <w:ind w:right="113"/>
      <w:jc w:val="left"/>
    </w:pPr>
    <w:rPr>
      <w:rFonts w:eastAsia="Times New Roman" w:cs="Times New Roman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qFormat/>
    <w:pPr>
      <w:snapToGrid w:val="0"/>
      <w:spacing w:after="100" w:line="260" w:lineRule="atLeast"/>
      <w:jc w:val="right"/>
    </w:pPr>
    <w:rPr>
      <w:rFonts w:eastAsia="Times New Roman" w:cs="Times New Roman"/>
      <w:color w:val="000000"/>
      <w:lang w:eastAsia="de-CH"/>
    </w:rPr>
  </w:style>
  <w:style w:type="paragraph" w:customStyle="1" w:styleId="MDPIequationFram">
    <w:name w:val="MDPI_equationFram"/>
    <w:qFormat/>
    <w:pPr>
      <w:snapToGrid w:val="0"/>
      <w:spacing w:before="120" w:after="120"/>
      <w:jc w:val="center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footer">
    <w:name w:val="MDPI_footer"/>
    <w:qFormat/>
    <w:pPr>
      <w:snapToGrid w:val="0"/>
      <w:spacing w:before="120" w:line="260" w:lineRule="atLeast"/>
      <w:jc w:val="center"/>
    </w:pPr>
    <w:rPr>
      <w:rFonts w:eastAsia="Times New Roman" w:cs="Times New Roman"/>
      <w:color w:val="000000"/>
      <w:lang w:eastAsia="de-DE"/>
    </w:rPr>
  </w:style>
  <w:style w:type="paragraph" w:customStyle="1" w:styleId="MDPIheader">
    <w:name w:val="MDPI_header"/>
    <w:qFormat/>
    <w:pPr>
      <w:snapToGrid w:val="0"/>
      <w:spacing w:after="240" w:line="260" w:lineRule="atLeast"/>
    </w:pPr>
    <w:rPr>
      <w:rFonts w:eastAsia="Times New Roman" w:cs="Times New Roman"/>
      <w:iCs/>
      <w:color w:val="000000"/>
      <w:sz w:val="16"/>
      <w:lang w:eastAsia="de-DE"/>
    </w:rPr>
  </w:style>
  <w:style w:type="paragraph" w:customStyle="1" w:styleId="MDPIheadercitation">
    <w:name w:val="MDPI_header_citation"/>
    <w:qFormat/>
    <w:pPr>
      <w:spacing w:after="240"/>
      <w:jc w:val="left"/>
    </w:pPr>
    <w:rPr>
      <w:rFonts w:eastAsia="Times New Roman" w:cs="Times New Roman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pPr>
      <w:snapToGrid w:val="0"/>
      <w:spacing w:line="260" w:lineRule="atLeast"/>
      <w:jc w:val="right"/>
    </w:pPr>
    <w:rPr>
      <w:rFonts w:eastAsia="Times New Roman" w:cs="Times New Roman"/>
      <w:color w:val="000000"/>
      <w:sz w:val="24"/>
      <w:szCs w:val="22"/>
      <w:lang w:eastAsia="de-CH"/>
    </w:rPr>
  </w:style>
  <w:style w:type="paragraph" w:customStyle="1" w:styleId="MDPItext">
    <w:name w:val="MDPI_text"/>
    <w:qFormat/>
    <w:pPr>
      <w:spacing w:line="260" w:lineRule="atLeast"/>
      <w:ind w:left="425" w:right="425" w:firstLine="284"/>
    </w:pPr>
    <w:rPr>
      <w:rFonts w:ascii="Times New Roman" w:eastAsia="Times New Roman" w:hAnsi="Times New Roman" w:cs="Times New Roman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pPr>
      <w:snapToGrid w:val="0"/>
      <w:spacing w:after="240" w:line="260" w:lineRule="atLeast"/>
    </w:pPr>
    <w:rPr>
      <w:rFonts w:eastAsia="Times New Roman" w:cs="Times New Roman"/>
      <w:b/>
      <w:color w:val="000000"/>
      <w:sz w:val="36"/>
      <w:lang w:eastAsia="de-DE" w:bidi="en-US"/>
    </w:rPr>
  </w:style>
  <w:style w:type="paragraph" w:styleId="Bibliografia">
    <w:name w:val="Bibliography"/>
    <w:basedOn w:val="Normalny"/>
    <w:next w:val="Normalny"/>
    <w:qFormat/>
  </w:style>
  <w:style w:type="paragraph" w:styleId="Tekstkomentarza">
    <w:name w:val="annotation text"/>
    <w:basedOn w:val="Normalny"/>
    <w:qFormat/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przypisukocowego">
    <w:name w:val="endnote text"/>
    <w:basedOn w:val="Normalny"/>
    <w:pPr>
      <w:spacing w:line="240" w:lineRule="auto"/>
    </w:pPr>
  </w:style>
  <w:style w:type="paragraph" w:styleId="Tekstprzypisudolnego">
    <w:name w:val="footnote text"/>
    <w:basedOn w:val="Normalny"/>
    <w:pPr>
      <w:spacing w:line="240" w:lineRule="auto"/>
    </w:pPr>
  </w:style>
  <w:style w:type="paragraph" w:styleId="NormalnyWeb">
    <w:name w:val="Normal (Web)"/>
    <w:basedOn w:val="Normalny"/>
    <w:uiPriority w:val="99"/>
    <w:qFormat/>
    <w:rPr>
      <w:szCs w:val="24"/>
    </w:rPr>
  </w:style>
  <w:style w:type="paragraph" w:customStyle="1" w:styleId="MsoFootnoteText0">
    <w:name w:val="MsoFootnoteText"/>
    <w:basedOn w:val="NormalnyWeb"/>
    <w:qFormat/>
    <w:rPr>
      <w:rFonts w:ascii="Times New Roman" w:hAnsi="Times New Roman"/>
    </w:rPr>
  </w:style>
  <w:style w:type="paragraph" w:customStyle="1" w:styleId="MDPI71FootNotes">
    <w:name w:val="MDPI_7.1_FootNotes"/>
    <w:qFormat/>
    <w:pPr>
      <w:snapToGrid w:val="0"/>
      <w:spacing w:line="228" w:lineRule="auto"/>
    </w:pPr>
    <w:rPr>
      <w:rFonts w:eastAsia="DengXian" w:cs="Times New Roman"/>
      <w:color w:val="000000"/>
      <w:sz w:val="18"/>
      <w:lang w:eastAsia="zh-CN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ipercze">
    <w:name w:val="Hyperlink"/>
    <w:basedOn w:val="Domylnaczcionkaakapitu"/>
    <w:uiPriority w:val="99"/>
    <w:unhideWhenUsed/>
    <w:rsid w:val="003C5AD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64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118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5756D"/>
    <w:rPr>
      <w:i/>
      <w:iCs/>
    </w:rPr>
  </w:style>
  <w:style w:type="character" w:customStyle="1" w:styleId="viiyi">
    <w:name w:val="viiyi"/>
    <w:basedOn w:val="Domylnaczcionkaakapitu"/>
    <w:rsid w:val="00931510"/>
  </w:style>
  <w:style w:type="character" w:customStyle="1" w:styleId="q4iawc">
    <w:name w:val="q4iawc"/>
    <w:basedOn w:val="Domylnaczcionkaakapitu"/>
    <w:rsid w:val="00931510"/>
  </w:style>
  <w:style w:type="character" w:customStyle="1" w:styleId="markedcontent">
    <w:name w:val="markedcontent"/>
    <w:basedOn w:val="Domylnaczcionkaakapitu"/>
    <w:rsid w:val="00C07A85"/>
  </w:style>
  <w:style w:type="character" w:customStyle="1" w:styleId="rynqvb">
    <w:name w:val="rynqvb"/>
    <w:basedOn w:val="Domylnaczcionkaakapitu"/>
    <w:rsid w:val="0016712C"/>
  </w:style>
  <w:style w:type="character" w:customStyle="1" w:styleId="hgkelc">
    <w:name w:val="hgkelc"/>
    <w:basedOn w:val="Domylnaczcionkaakapitu"/>
    <w:rsid w:val="009B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ownloads\walidacja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2700">
              <a:solidFill>
                <a:schemeClr val="tx1"/>
              </a:solidFill>
            </a:ln>
          </c:spPr>
          <c:marker>
            <c:symbol val="diamond"/>
            <c:size val="4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aux!$H$1:$H$4</c:f>
                <c:numCache>
                  <c:formatCode>General</c:formatCode>
                  <c:ptCount val="4"/>
                  <c:pt idx="0">
                    <c:v>94</c:v>
                  </c:pt>
                  <c:pt idx="1">
                    <c:v>77.5</c:v>
                  </c:pt>
                  <c:pt idx="2">
                    <c:v>182</c:v>
                  </c:pt>
                  <c:pt idx="3">
                    <c:v>82.5</c:v>
                  </c:pt>
                </c:numCache>
              </c:numRef>
            </c:plus>
            <c:minus>
              <c:numRef>
                <c:f>aux!$H$1:$H$4</c:f>
                <c:numCache>
                  <c:formatCode>General</c:formatCode>
                  <c:ptCount val="4"/>
                  <c:pt idx="0">
                    <c:v>94</c:v>
                  </c:pt>
                  <c:pt idx="1">
                    <c:v>77.5</c:v>
                  </c:pt>
                  <c:pt idx="2">
                    <c:v>182</c:v>
                  </c:pt>
                  <c:pt idx="3">
                    <c:v>82.5</c:v>
                  </c:pt>
                </c:numCache>
              </c:numRef>
            </c:minus>
          </c:errBars>
          <c:xVal>
            <c:numRef>
              <c:f>aux!$D$1:$D$4</c:f>
              <c:numCache>
                <c:formatCode>General</c:formatCode>
                <c:ptCount val="4"/>
                <c:pt idx="0">
                  <c:v>0.4</c:v>
                </c:pt>
                <c:pt idx="1">
                  <c:v>0.5</c:v>
                </c:pt>
                <c:pt idx="2">
                  <c:v>0.6</c:v>
                </c:pt>
                <c:pt idx="3">
                  <c:v>0.7</c:v>
                </c:pt>
              </c:numCache>
            </c:numRef>
          </c:xVal>
          <c:yVal>
            <c:numRef>
              <c:f>aux!$E$1:$E$4</c:f>
              <c:numCache>
                <c:formatCode>General</c:formatCode>
                <c:ptCount val="4"/>
                <c:pt idx="0">
                  <c:v>40212</c:v>
                </c:pt>
                <c:pt idx="1">
                  <c:v>40276</c:v>
                </c:pt>
                <c:pt idx="2">
                  <c:v>38515</c:v>
                </c:pt>
                <c:pt idx="3">
                  <c:v>38806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968-4FF3-B5B6-355A797846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9855520"/>
        <c:axId val="449857088"/>
      </c:scatterChart>
      <c:valAx>
        <c:axId val="449855520"/>
        <c:scaling>
          <c:orientation val="minMax"/>
          <c:min val="0.35000000000000003"/>
        </c:scaling>
        <c:delete val="0"/>
        <c:axPos val="b"/>
        <c:majorGridlines>
          <c:spPr>
            <a:ln>
              <a:solidFill>
                <a:schemeClr val="tx1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Auxiliary gas flow [L</a:t>
                </a:r>
                <a:r>
                  <a:rPr lang="pl-PL" baseline="0"/>
                  <a:t> </a:t>
                </a:r>
                <a:r>
                  <a:rPr lang="pl-PL"/>
                  <a:t>min</a:t>
                </a:r>
                <a:r>
                  <a:rPr lang="pl-PL" baseline="30000"/>
                  <a:t>-1</a:t>
                </a:r>
                <a:r>
                  <a:rPr lang="pl-PL"/>
                  <a:t>]</a:t>
                </a:r>
              </a:p>
            </c:rich>
          </c:tx>
          <c:overlay val="0"/>
        </c:title>
        <c:numFmt formatCode="#,##0.0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449857088"/>
        <c:crosses val="autoZero"/>
        <c:crossBetween val="midCat"/>
        <c:majorUnit val="5.000000000000001E-2"/>
      </c:valAx>
      <c:valAx>
        <c:axId val="449857088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Signal intensity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449855520"/>
        <c:crosses val="autoZero"/>
        <c:crossBetween val="midCat"/>
        <c:majorUnit val="250"/>
      </c:valAx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 sz="12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AqPiVQlpKPF/LbH9NfOAkmbQ0A==">AMUW2mX/yIcd/jhAZoM5tTMs/xcbu4c3Wq8JqLPWS6CE8YxJe4qOAqp17mseS+Q7WdvvbqL7uhzfFprPq+bBa4Y9kM8jQ3jC2romeEKQyaTAWnKAas3re6Oohpok5IIkP5g/KipzQC2l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A50F25-1053-4928-95D3-B26C23AF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UWM</dc:creator>
  <cp:lastModifiedBy>Jan Sawicki</cp:lastModifiedBy>
  <cp:revision>9</cp:revision>
  <dcterms:created xsi:type="dcterms:W3CDTF">2023-08-04T11:08:00Z</dcterms:created>
  <dcterms:modified xsi:type="dcterms:W3CDTF">2023-08-10T09:53:00Z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